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197" w:rsidRDefault="00704197" w:rsidP="00704197">
      <w:pPr>
        <w:jc w:val="both"/>
      </w:pPr>
      <w:r>
        <w:rPr>
          <w:lang w:val="sr-Cyrl-BA"/>
        </w:rPr>
        <w:t xml:space="preserve">                                                                                                                 ПРИЈЕДЛОГ</w:t>
      </w:r>
    </w:p>
    <w:p w:rsidR="00704197" w:rsidRDefault="00704197" w:rsidP="00704197">
      <w:pPr>
        <w:jc w:val="both"/>
      </w:pPr>
    </w:p>
    <w:p w:rsidR="00704197" w:rsidRDefault="00704197" w:rsidP="00704197">
      <w:pPr>
        <w:jc w:val="both"/>
        <w:rPr>
          <w:lang w:val="sr-Cyrl-BA"/>
        </w:rPr>
      </w:pPr>
    </w:p>
    <w:p w:rsidR="00704197" w:rsidRDefault="00167027" w:rsidP="00095D17">
      <w:pPr>
        <w:jc w:val="both"/>
      </w:pPr>
      <w:r>
        <w:rPr>
          <w:lang w:val="sr-Cyrl-BA"/>
        </w:rPr>
        <w:t>На основу члана 59. став 1</w:t>
      </w:r>
      <w:r w:rsidR="00704197">
        <w:rPr>
          <w:lang w:val="sr-Cyrl-BA"/>
        </w:rPr>
        <w:t>.</w:t>
      </w:r>
      <w:r>
        <w:rPr>
          <w:lang w:val="sr-Cyrl-BA"/>
        </w:rPr>
        <w:t xml:space="preserve"> Закона о задуживању,</w:t>
      </w:r>
      <w:r w:rsidR="00837433">
        <w:rPr>
          <w:lang w:val="sr-Cyrl-BA"/>
        </w:rPr>
        <w:t xml:space="preserve"> дугу </w:t>
      </w:r>
      <w:r w:rsidR="00704197">
        <w:rPr>
          <w:lang w:val="sr-Cyrl-BA"/>
        </w:rPr>
        <w:t xml:space="preserve">и гарнцијама Републике Српске ("Службени гласник Републике Српске ", </w:t>
      </w:r>
      <w:r w:rsidR="003410B0">
        <w:rPr>
          <w:lang w:val="sr-Cyrl-BA"/>
        </w:rPr>
        <w:t>број 71/12;</w:t>
      </w:r>
      <w:r>
        <w:rPr>
          <w:lang w:val="sr-Cyrl-BA"/>
        </w:rPr>
        <w:t xml:space="preserve"> </w:t>
      </w:r>
      <w:r w:rsidR="003410B0">
        <w:rPr>
          <w:lang w:val="sr-Cyrl-BA"/>
        </w:rPr>
        <w:t>52/14;</w:t>
      </w:r>
      <w:r>
        <w:rPr>
          <w:lang w:val="sr-Cyrl-BA"/>
        </w:rPr>
        <w:t xml:space="preserve"> </w:t>
      </w:r>
      <w:r w:rsidR="003410B0">
        <w:rPr>
          <w:lang w:val="sr-Cyrl-BA"/>
        </w:rPr>
        <w:t>114/17;</w:t>
      </w:r>
      <w:r>
        <w:rPr>
          <w:lang w:val="sr-Cyrl-BA"/>
        </w:rPr>
        <w:t xml:space="preserve"> 131/20</w:t>
      </w:r>
      <w:r w:rsidR="003410B0">
        <w:t>;</w:t>
      </w:r>
      <w:r w:rsidR="00704197">
        <w:rPr>
          <w:lang w:val="sr-Cyrl-BA"/>
        </w:rPr>
        <w:t xml:space="preserve"> 28/21</w:t>
      </w:r>
      <w:r w:rsidR="003410B0">
        <w:rPr>
          <w:lang w:val="sr-Cyrl-BA"/>
        </w:rPr>
        <w:t xml:space="preserve"> и</w:t>
      </w:r>
      <w:r>
        <w:rPr>
          <w:lang w:val="sr-Cyrl-BA"/>
        </w:rPr>
        <w:t xml:space="preserve"> </w:t>
      </w:r>
      <w:r w:rsidR="003410B0">
        <w:rPr>
          <w:lang w:val="sr-Cyrl-BA"/>
        </w:rPr>
        <w:t>90/21</w:t>
      </w:r>
      <w:r w:rsidR="00704197">
        <w:rPr>
          <w:lang w:val="sr-Cyrl-BA"/>
        </w:rPr>
        <w:t>) и  члана 39.</w:t>
      </w:r>
      <w:r>
        <w:rPr>
          <w:lang w:val="sr-Cyrl-BA"/>
        </w:rPr>
        <w:t xml:space="preserve"> </w:t>
      </w:r>
      <w:r w:rsidR="00704197">
        <w:rPr>
          <w:lang w:val="sr-Cyrl-BA"/>
        </w:rPr>
        <w:t>став 2.</w:t>
      </w:r>
      <w:r>
        <w:rPr>
          <w:lang w:val="sr-Cyrl-BA"/>
        </w:rPr>
        <w:t xml:space="preserve"> </w:t>
      </w:r>
      <w:r w:rsidR="00704197">
        <w:rPr>
          <w:lang w:val="sr-Cyrl-BA"/>
        </w:rPr>
        <w:t>тачка 25.</w:t>
      </w:r>
      <w:r>
        <w:rPr>
          <w:lang w:val="sr-Cyrl-BA"/>
        </w:rPr>
        <w:t xml:space="preserve"> </w:t>
      </w:r>
      <w:r w:rsidR="00704197">
        <w:rPr>
          <w:lang w:val="sr-Cyrl-BA"/>
        </w:rPr>
        <w:t>Закона о локалној самоуправи ("Службени гласник Републике Српске ", број 97/16) и члана 39.</w:t>
      </w:r>
      <w:r>
        <w:rPr>
          <w:lang w:val="sr-Cyrl-BA"/>
        </w:rPr>
        <w:t xml:space="preserve"> Став </w:t>
      </w:r>
      <w:r w:rsidR="00704197">
        <w:rPr>
          <w:lang w:val="sr-Cyrl-BA"/>
        </w:rPr>
        <w:t>2.</w:t>
      </w:r>
      <w:r>
        <w:rPr>
          <w:lang w:val="sr-Cyrl-BA"/>
        </w:rPr>
        <w:t xml:space="preserve"> </w:t>
      </w:r>
      <w:r w:rsidR="00704197">
        <w:rPr>
          <w:lang w:val="sr-Cyrl-BA"/>
        </w:rPr>
        <w:t>тачка 28) Статута Града Бијељина ("</w:t>
      </w:r>
      <w:r>
        <w:rPr>
          <w:lang w:val="sr-Cyrl-BA"/>
        </w:rPr>
        <w:t xml:space="preserve">Службени гласник Града Бијељина", број </w:t>
      </w:r>
      <w:r w:rsidR="00704197">
        <w:rPr>
          <w:lang w:val="sr-Cyrl-BA"/>
        </w:rPr>
        <w:t>9/17),</w:t>
      </w:r>
      <w:r w:rsidR="00CC1AAE">
        <w:rPr>
          <w:lang w:val="sr-Cyrl-BA"/>
        </w:rPr>
        <w:t xml:space="preserve"> Скупштина Града на </w:t>
      </w:r>
      <w:r w:rsidR="00704197">
        <w:rPr>
          <w:lang w:val="sr-Cyrl-BA"/>
        </w:rPr>
        <w:t>с</w:t>
      </w:r>
      <w:r w:rsidR="00CC1AAE">
        <w:rPr>
          <w:lang w:val="sr-Cyrl-BA"/>
        </w:rPr>
        <w:t>једници одржаној дана _________</w:t>
      </w:r>
      <w:r w:rsidR="00704197">
        <w:rPr>
          <w:lang w:val="sr-Cyrl-BA"/>
        </w:rPr>
        <w:t>20</w:t>
      </w:r>
      <w:r w:rsidR="00CB4E00">
        <w:t>25</w:t>
      </w:r>
      <w:r>
        <w:rPr>
          <w:lang w:val="sr-Cyrl-BA"/>
        </w:rPr>
        <w:t>. године</w:t>
      </w:r>
      <w:r w:rsidR="00704197">
        <w:rPr>
          <w:lang w:val="sr-Cyrl-BA"/>
        </w:rPr>
        <w:t xml:space="preserve">, донијела је </w:t>
      </w: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center"/>
        <w:rPr>
          <w:lang w:val="sr-Cyrl-BA"/>
        </w:rPr>
      </w:pPr>
      <w:r>
        <w:t>ОДЛУКУ</w:t>
      </w:r>
    </w:p>
    <w:p w:rsidR="00704197" w:rsidRDefault="000C102F" w:rsidP="00095D17">
      <w:pPr>
        <w:jc w:val="center"/>
        <w:rPr>
          <w:lang w:val="sr-Cyrl-BA"/>
        </w:rPr>
      </w:pPr>
      <w:r>
        <w:rPr>
          <w:lang w:val="sr-Cyrl-BA"/>
        </w:rPr>
        <w:t xml:space="preserve">О ГАРАНЦИЈИ </w:t>
      </w:r>
      <w:r w:rsidR="00616720">
        <w:rPr>
          <w:lang w:val="sr-Cyrl-BA"/>
        </w:rPr>
        <w:t xml:space="preserve">ЗА </w:t>
      </w:r>
      <w:r w:rsidR="00704197">
        <w:rPr>
          <w:lang w:val="sr-Cyrl-BA"/>
        </w:rPr>
        <w:t>КРЕДИТНО ЗАДУЖЕЊЕ</w:t>
      </w:r>
    </w:p>
    <w:p w:rsidR="00704197" w:rsidRPr="002839DF" w:rsidRDefault="00837433" w:rsidP="00095D17">
      <w:pPr>
        <w:jc w:val="center"/>
      </w:pPr>
      <w:r>
        <w:rPr>
          <w:lang/>
        </w:rPr>
        <w:t>ЈП</w:t>
      </w:r>
      <w:r w:rsidR="002839DF">
        <w:t xml:space="preserve"> „ГРАДСКА ТОПЛАНА“</w:t>
      </w: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center"/>
        <w:rPr>
          <w:lang w:val="sr-Cyrl-BA"/>
        </w:rPr>
      </w:pPr>
      <w:r>
        <w:rPr>
          <w:lang w:val="sr-Latn-BA"/>
        </w:rPr>
        <w:t>I</w:t>
      </w:r>
    </w:p>
    <w:p w:rsidR="00704197" w:rsidRDefault="00704197" w:rsidP="00095D17">
      <w:pPr>
        <w:jc w:val="both"/>
        <w:rPr>
          <w:lang w:val="sr-Latn-BA"/>
        </w:rPr>
      </w:pPr>
    </w:p>
    <w:p w:rsidR="00704197" w:rsidRPr="00B668C2" w:rsidRDefault="00B668C2" w:rsidP="00095D17">
      <w:pPr>
        <w:jc w:val="both"/>
      </w:pPr>
      <w:r>
        <w:rPr>
          <w:lang w:val="sr-Cyrl-BA"/>
        </w:rPr>
        <w:t xml:space="preserve">             </w:t>
      </w:r>
      <w:r w:rsidR="00704197">
        <w:rPr>
          <w:lang w:val="sr-Cyrl-BA"/>
        </w:rPr>
        <w:t>Град  Бијељина биће Гарант</w:t>
      </w:r>
      <w:r w:rsidR="002839DF">
        <w:rPr>
          <w:lang w:val="sr-Cyrl-BA"/>
        </w:rPr>
        <w:t xml:space="preserve"> по кредиту </w:t>
      </w:r>
      <w:r w:rsidR="00837433">
        <w:rPr>
          <w:lang w:val="sr-Cyrl-BA"/>
        </w:rPr>
        <w:t>ЈП</w:t>
      </w:r>
      <w:r w:rsidR="002839DF">
        <w:rPr>
          <w:lang w:val="sr-Cyrl-BA"/>
        </w:rPr>
        <w:t xml:space="preserve"> „Градска топлана“ </w:t>
      </w:r>
      <w:r w:rsidR="00704197">
        <w:rPr>
          <w:lang w:val="sr-Cyrl-BA"/>
        </w:rPr>
        <w:t>у изно</w:t>
      </w:r>
      <w:r w:rsidR="002839DF">
        <w:rPr>
          <w:lang w:val="sr-Cyrl-BA"/>
        </w:rPr>
        <w:t xml:space="preserve">су од </w:t>
      </w:r>
      <w:r w:rsidR="00AA452C">
        <w:t>2.617.647,00</w:t>
      </w:r>
      <w:r w:rsidR="00167027">
        <w:t xml:space="preserve"> </w:t>
      </w:r>
      <w:r w:rsidR="00167027">
        <w:rPr>
          <w:lang w:val="sr-Cyrl-BA"/>
        </w:rPr>
        <w:t>КМ</w:t>
      </w:r>
      <w:r w:rsidR="00704197">
        <w:rPr>
          <w:lang w:val="sr-Cyrl-BA"/>
        </w:rPr>
        <w:t>, од чега се</w:t>
      </w:r>
      <w:r w:rsidR="002839DF">
        <w:rPr>
          <w:lang w:val="sr-Cyrl-BA"/>
        </w:rPr>
        <w:t xml:space="preserve"> на главницу односи</w:t>
      </w:r>
      <w:r w:rsidR="00AA452C">
        <w:t xml:space="preserve"> 2.000.000,00</w:t>
      </w:r>
      <w:r w:rsidR="00AA452C">
        <w:rPr>
          <w:lang w:val="sr-Cyrl-BA"/>
        </w:rPr>
        <w:t xml:space="preserve"> КМ</w:t>
      </w:r>
      <w:r w:rsidR="00AA452C">
        <w:t xml:space="preserve"> и </w:t>
      </w:r>
      <w:r w:rsidR="002839DF">
        <w:rPr>
          <w:lang w:val="sr-Cyrl-BA"/>
        </w:rPr>
        <w:t xml:space="preserve">камату </w:t>
      </w:r>
      <w:r w:rsidR="00AA452C">
        <w:t>617.646,98</w:t>
      </w:r>
      <w:r w:rsidR="00167027">
        <w:t xml:space="preserve"> </w:t>
      </w:r>
      <w:r w:rsidR="007B0615">
        <w:rPr>
          <w:lang w:val="sr-Cyrl-BA"/>
        </w:rPr>
        <w:t>КМ.</w:t>
      </w:r>
      <w:r>
        <w:rPr>
          <w:lang/>
        </w:rPr>
        <w:t xml:space="preserve"> </w:t>
      </w:r>
      <w:r w:rsidR="00704197">
        <w:rPr>
          <w:lang w:val="sr-Cyrl-BA"/>
        </w:rPr>
        <w:t>Одлука о Гаранц</w:t>
      </w:r>
      <w:r w:rsidR="00A5710C">
        <w:rPr>
          <w:lang w:val="sr-Cyrl-BA"/>
        </w:rPr>
        <w:t>ији доноси се у складу</w:t>
      </w:r>
      <w:r w:rsidR="00704197">
        <w:rPr>
          <w:lang w:val="sr-Cyrl-BA"/>
        </w:rPr>
        <w:t xml:space="preserve"> с</w:t>
      </w:r>
      <w:r w:rsidR="007B0615">
        <w:rPr>
          <w:lang w:val="sr-Cyrl-BA"/>
        </w:rPr>
        <w:t xml:space="preserve">а Одлуком </w:t>
      </w:r>
      <w:r w:rsidR="00AA452C">
        <w:rPr>
          <w:lang w:val="sr-Cyrl-BA"/>
        </w:rPr>
        <w:t xml:space="preserve">Скупштине </w:t>
      </w:r>
      <w:r w:rsidR="007B0615">
        <w:rPr>
          <w:lang w:val="sr-Cyrl-BA"/>
        </w:rPr>
        <w:t xml:space="preserve"> ЈП </w:t>
      </w:r>
      <w:r w:rsidR="00AA452C">
        <w:rPr>
          <w:lang w:val="sr-Cyrl-BA"/>
        </w:rPr>
        <w:t xml:space="preserve">„Градска топлана“ број 35/25 од </w:t>
      </w:r>
      <w:r w:rsidR="00167027">
        <w:rPr>
          <w:lang w:val="sr-Cyrl-BA"/>
        </w:rPr>
        <w:t>0</w:t>
      </w:r>
      <w:r w:rsidR="00AA452C">
        <w:rPr>
          <w:lang w:val="sr-Cyrl-BA"/>
        </w:rPr>
        <w:t>8.</w:t>
      </w:r>
      <w:r w:rsidR="00167027">
        <w:rPr>
          <w:lang w:val="sr-Cyrl-BA"/>
        </w:rPr>
        <w:t>0</w:t>
      </w:r>
      <w:r w:rsidR="00AA452C">
        <w:rPr>
          <w:lang w:val="sr-Cyrl-BA"/>
        </w:rPr>
        <w:t>8.2025. године.</w:t>
      </w:r>
    </w:p>
    <w:p w:rsidR="00B668C2" w:rsidRDefault="00B668C2" w:rsidP="00095D17">
      <w:pPr>
        <w:jc w:val="both"/>
        <w:rPr>
          <w:lang w:val="sr-Cyrl-BA"/>
        </w:rPr>
      </w:pPr>
    </w:p>
    <w:p w:rsidR="00B0455B" w:rsidRDefault="00973848" w:rsidP="00095D17">
      <w:pPr>
        <w:jc w:val="both"/>
        <w:rPr>
          <w:lang w:val="sr-Cyrl-BA"/>
        </w:rPr>
      </w:pPr>
      <w:r>
        <w:rPr>
          <w:lang w:val="sr-Cyrl-BA"/>
        </w:rPr>
        <w:t xml:space="preserve">             </w:t>
      </w:r>
      <w:r w:rsidR="007B0615">
        <w:rPr>
          <w:lang w:val="sr-Cyrl-BA"/>
        </w:rPr>
        <w:t xml:space="preserve">ЈП </w:t>
      </w:r>
      <w:r w:rsidR="002839DF">
        <w:rPr>
          <w:lang w:val="sr-Cyrl-BA"/>
        </w:rPr>
        <w:t>„Градска топлана“</w:t>
      </w:r>
      <w:r w:rsidR="007B0615">
        <w:rPr>
          <w:lang w:val="sr-Cyrl-BA"/>
        </w:rPr>
        <w:t xml:space="preserve"> ће средства </w:t>
      </w:r>
      <w:r w:rsidR="00704197">
        <w:rPr>
          <w:lang w:val="sr-Cyrl-BA"/>
        </w:rPr>
        <w:t>кред</w:t>
      </w:r>
      <w:r w:rsidR="002839DF">
        <w:rPr>
          <w:lang w:val="sr-Cyrl-BA"/>
        </w:rPr>
        <w:t xml:space="preserve">ита искористити за измирење </w:t>
      </w:r>
      <w:r w:rsidR="00511CBE">
        <w:rPr>
          <w:lang w:val="sr-Cyrl-BA"/>
        </w:rPr>
        <w:t xml:space="preserve">доспјелих </w:t>
      </w:r>
      <w:r w:rsidR="002839DF">
        <w:rPr>
          <w:lang w:val="sr-Cyrl-BA"/>
        </w:rPr>
        <w:t xml:space="preserve"> финансијских обавеза </w:t>
      </w:r>
      <w:r w:rsidR="00B0455B">
        <w:rPr>
          <w:lang w:val="sr-Cyrl-BA"/>
        </w:rPr>
        <w:t>и то:</w:t>
      </w:r>
    </w:p>
    <w:p w:rsidR="00B668C2" w:rsidRDefault="00B668C2" w:rsidP="00095D17">
      <w:pPr>
        <w:jc w:val="both"/>
        <w:rPr>
          <w:lang w:val="sr-Cyrl-BA"/>
        </w:rPr>
      </w:pPr>
    </w:p>
    <w:p w:rsidR="00B0455B" w:rsidRPr="007B0615" w:rsidRDefault="007B0615" w:rsidP="00095D17">
      <w:pPr>
        <w:jc w:val="both"/>
        <w:rPr>
          <w:lang w:val="sr-Cyrl-BA"/>
        </w:rPr>
      </w:pPr>
      <w:r>
        <w:rPr>
          <w:lang w:val="sr-Cyrl-BA"/>
        </w:rPr>
        <w:t>-</w:t>
      </w:r>
      <w:r w:rsidR="00AF1D2E" w:rsidRPr="007B0615">
        <w:rPr>
          <w:lang w:val="sr-Cyrl-BA"/>
        </w:rPr>
        <w:t xml:space="preserve"> </w:t>
      </w:r>
      <w:r w:rsidR="00167027" w:rsidRPr="007B0615">
        <w:rPr>
          <w:lang w:val="sr-Cyrl-BA"/>
        </w:rPr>
        <w:t>о</w:t>
      </w:r>
      <w:r w:rsidR="00B0455B" w:rsidRPr="007B0615">
        <w:rPr>
          <w:lang w:val="sr-Cyrl-BA"/>
        </w:rPr>
        <w:t xml:space="preserve">бавезе према добављачима </w:t>
      </w:r>
      <w:r w:rsidR="009928ED" w:rsidRPr="007B0615">
        <w:rPr>
          <w:lang w:val="sr-Cyrl-BA"/>
        </w:rPr>
        <w:t xml:space="preserve">у износу од </w:t>
      </w:r>
      <w:r w:rsidR="00A5710C" w:rsidRPr="007B0615">
        <w:rPr>
          <w:lang w:val="sr-Cyrl-BA"/>
        </w:rPr>
        <w:t>1.175.675,00</w:t>
      </w:r>
      <w:r w:rsidR="00167027" w:rsidRPr="007B0615">
        <w:rPr>
          <w:lang w:val="sr-Cyrl-BA"/>
        </w:rPr>
        <w:t xml:space="preserve"> </w:t>
      </w:r>
      <w:r w:rsidR="00A5710C" w:rsidRPr="007B0615">
        <w:rPr>
          <w:lang w:val="sr-Cyrl-BA"/>
        </w:rPr>
        <w:t xml:space="preserve">КМ, због </w:t>
      </w:r>
      <w:r w:rsidR="00A5710C">
        <w:t xml:space="preserve">прекорачења </w:t>
      </w:r>
      <w:r w:rsidR="00167027" w:rsidRPr="007B0615">
        <w:rPr>
          <w:lang w:val="sr-Cyrl-BA"/>
        </w:rPr>
        <w:t xml:space="preserve"> рокова плаћања</w:t>
      </w:r>
      <w:r w:rsidR="009928ED" w:rsidRPr="007B0615">
        <w:rPr>
          <w:lang w:val="sr-Cyrl-BA"/>
        </w:rPr>
        <w:t xml:space="preserve"> </w:t>
      </w:r>
      <w:r w:rsidR="00167027" w:rsidRPr="007B0615">
        <w:rPr>
          <w:lang w:val="sr-Cyrl-BA"/>
        </w:rPr>
        <w:t>о</w:t>
      </w:r>
      <w:r w:rsidR="00B50799" w:rsidRPr="007B0615">
        <w:rPr>
          <w:lang w:val="sr-Cyrl-BA"/>
        </w:rPr>
        <w:t xml:space="preserve">ве обавезе односе се на обавезе за испоручену електричну енергију и </w:t>
      </w:r>
      <w:r w:rsidR="00C61EBF" w:rsidRPr="007B0615">
        <w:rPr>
          <w:lang w:val="sr-Cyrl-BA"/>
        </w:rPr>
        <w:t xml:space="preserve">обавезе </w:t>
      </w:r>
      <w:r w:rsidR="00B50799" w:rsidRPr="007B0615">
        <w:rPr>
          <w:lang w:val="sr-Cyrl-BA"/>
        </w:rPr>
        <w:t xml:space="preserve"> за угаљ, с тим што </w:t>
      </w:r>
      <w:r w:rsidR="009928ED" w:rsidRPr="007B0615">
        <w:rPr>
          <w:lang w:val="sr-Cyrl-BA"/>
        </w:rPr>
        <w:t xml:space="preserve">су </w:t>
      </w:r>
      <w:r w:rsidR="00B50799" w:rsidRPr="007B0615">
        <w:rPr>
          <w:lang w:val="sr-Cyrl-BA"/>
        </w:rPr>
        <w:t xml:space="preserve">у оквиру обавеза за </w:t>
      </w:r>
      <w:r w:rsidR="009928ED" w:rsidRPr="007B0615">
        <w:rPr>
          <w:lang w:val="sr-Cyrl-BA"/>
        </w:rPr>
        <w:t>угаљ укључене</w:t>
      </w:r>
      <w:r w:rsidR="00C61EBF" w:rsidRPr="007B0615">
        <w:rPr>
          <w:lang w:val="sr-Cyrl-BA"/>
        </w:rPr>
        <w:t xml:space="preserve"> обавезе по основу </w:t>
      </w:r>
      <w:r w:rsidR="00CC6C3F" w:rsidRPr="007B0615">
        <w:rPr>
          <w:lang w:val="sr-Cyrl-BA"/>
        </w:rPr>
        <w:t xml:space="preserve">правоснажних </w:t>
      </w:r>
      <w:r w:rsidR="00A5710C" w:rsidRPr="007B0615">
        <w:rPr>
          <w:lang w:val="sr-Cyrl-BA"/>
        </w:rPr>
        <w:t>тужби од стране добављача</w:t>
      </w:r>
      <w:r w:rsidR="00167027" w:rsidRPr="007B0615">
        <w:rPr>
          <w:lang w:val="sr-Cyrl-BA"/>
        </w:rPr>
        <w:t xml:space="preserve"> </w:t>
      </w:r>
      <w:r w:rsidR="00A5710C" w:rsidRPr="007B0615">
        <w:rPr>
          <w:lang w:val="sr-Cyrl-BA"/>
        </w:rPr>
        <w:t>(</w:t>
      </w:r>
      <w:r w:rsidR="00167027" w:rsidRPr="007B0615">
        <w:rPr>
          <w:lang w:val="sr-Cyrl-BA"/>
        </w:rPr>
        <w:t>камате, судски трошкови</w:t>
      </w:r>
      <w:r w:rsidR="009928ED" w:rsidRPr="007B0615">
        <w:rPr>
          <w:lang w:val="sr-Cyrl-BA"/>
        </w:rPr>
        <w:t xml:space="preserve">, односно </w:t>
      </w:r>
      <w:r w:rsidR="00C61EBF" w:rsidRPr="007B0615">
        <w:rPr>
          <w:lang w:val="sr-Cyrl-BA"/>
        </w:rPr>
        <w:t>т</w:t>
      </w:r>
      <w:r w:rsidR="009928ED" w:rsidRPr="007B0615">
        <w:rPr>
          <w:lang w:val="sr-Cyrl-BA"/>
        </w:rPr>
        <w:t>р</w:t>
      </w:r>
      <w:r w:rsidR="00167027" w:rsidRPr="007B0615">
        <w:rPr>
          <w:lang w:val="sr-Cyrl-BA"/>
        </w:rPr>
        <w:t>о</w:t>
      </w:r>
      <w:r w:rsidR="009928ED" w:rsidRPr="007B0615">
        <w:rPr>
          <w:lang w:val="sr-Cyrl-BA"/>
        </w:rPr>
        <w:t>шко</w:t>
      </w:r>
      <w:r w:rsidR="00C61EBF" w:rsidRPr="007B0615">
        <w:rPr>
          <w:lang w:val="sr-Cyrl-BA"/>
        </w:rPr>
        <w:t>ви извршног и парничног поступка, трошкови адвоката, предујмови и таксе</w:t>
      </w:r>
      <w:r w:rsidR="00A5710C" w:rsidRPr="007B0615">
        <w:rPr>
          <w:lang w:val="sr-Cyrl-BA"/>
        </w:rPr>
        <w:t>)</w:t>
      </w:r>
    </w:p>
    <w:p w:rsidR="00AF1D2E" w:rsidRDefault="00B50799" w:rsidP="00095D17">
      <w:pPr>
        <w:jc w:val="both"/>
        <w:rPr>
          <w:lang w:val="sr-Cyrl-BA"/>
        </w:rPr>
      </w:pPr>
      <w:r>
        <w:rPr>
          <w:lang w:val="sr-Cyrl-BA"/>
        </w:rPr>
        <w:t xml:space="preserve">- </w:t>
      </w:r>
      <w:r w:rsidR="00167027">
        <w:rPr>
          <w:lang w:val="sr-Cyrl-BA"/>
        </w:rPr>
        <w:t>п</w:t>
      </w:r>
      <w:r w:rsidR="00A5710C">
        <w:rPr>
          <w:lang w:val="sr-Cyrl-BA"/>
        </w:rPr>
        <w:t>роцијењене о</w:t>
      </w:r>
      <w:r w:rsidR="00AF1D2E">
        <w:rPr>
          <w:lang w:val="sr-Cyrl-BA"/>
        </w:rPr>
        <w:t xml:space="preserve">бавезе по Приједлогу за извршење  </w:t>
      </w:r>
      <w:r>
        <w:rPr>
          <w:lang w:val="sr-Cyrl-BA"/>
        </w:rPr>
        <w:t xml:space="preserve">и </w:t>
      </w:r>
      <w:r w:rsidR="00CC6C3F">
        <w:rPr>
          <w:lang w:val="sr-Cyrl-BA"/>
        </w:rPr>
        <w:t xml:space="preserve"> </w:t>
      </w:r>
      <w:r w:rsidR="00124E91">
        <w:rPr>
          <w:lang w:val="sr-Cyrl-BA"/>
        </w:rPr>
        <w:t>т</w:t>
      </w:r>
      <w:r>
        <w:rPr>
          <w:lang w:val="sr-Cyrl-BA"/>
        </w:rPr>
        <w:t xml:space="preserve">ужби </w:t>
      </w:r>
      <w:r w:rsidR="00AF1D2E">
        <w:rPr>
          <w:lang w:val="sr-Cyrl-BA"/>
        </w:rPr>
        <w:t xml:space="preserve"> </w:t>
      </w:r>
      <w:r w:rsidR="00124E91">
        <w:rPr>
          <w:lang w:val="sr-Cyrl-BA"/>
        </w:rPr>
        <w:t>за угаљ</w:t>
      </w:r>
      <w:r w:rsidR="007B0615">
        <w:rPr>
          <w:lang w:val="sr-Cyrl-BA"/>
        </w:rPr>
        <w:t xml:space="preserve"> у</w:t>
      </w:r>
      <w:r w:rsidR="00AF1D2E">
        <w:rPr>
          <w:lang w:val="sr-Cyrl-BA"/>
        </w:rPr>
        <w:t xml:space="preserve"> износу од 310.500,00</w:t>
      </w:r>
      <w:r w:rsidR="00167027">
        <w:rPr>
          <w:lang w:val="sr-Cyrl-BA"/>
        </w:rPr>
        <w:t xml:space="preserve"> </w:t>
      </w:r>
      <w:r w:rsidR="00AF1D2E">
        <w:rPr>
          <w:lang w:val="sr-Cyrl-BA"/>
        </w:rPr>
        <w:t>КМ</w:t>
      </w:r>
      <w:r w:rsidR="00FD423D">
        <w:rPr>
          <w:lang w:val="sr-Cyrl-BA"/>
        </w:rPr>
        <w:t xml:space="preserve"> чија је правоснаж</w:t>
      </w:r>
      <w:r w:rsidR="00124E91">
        <w:rPr>
          <w:lang w:val="sr-Cyrl-BA"/>
        </w:rPr>
        <w:t xml:space="preserve">ност извјесна у кратком </w:t>
      </w:r>
      <w:r w:rsidR="007B0615">
        <w:rPr>
          <w:lang w:val="sr-Cyrl-BA"/>
        </w:rPr>
        <w:t xml:space="preserve"> року (о</w:t>
      </w:r>
      <w:r>
        <w:rPr>
          <w:lang w:val="sr-Cyrl-BA"/>
        </w:rPr>
        <w:t>ве обавезе подразумијевају износ дуга, судске трошкове, адвокатске трошкове, камату и таксе</w:t>
      </w:r>
      <w:r w:rsidR="007B0615">
        <w:rPr>
          <w:lang w:val="sr-Cyrl-BA"/>
        </w:rPr>
        <w:t>)</w:t>
      </w:r>
    </w:p>
    <w:p w:rsidR="00FD423D" w:rsidRDefault="00167027" w:rsidP="00095D17">
      <w:pPr>
        <w:jc w:val="both"/>
        <w:rPr>
          <w:lang w:val="sr-Cyrl-BA"/>
        </w:rPr>
      </w:pPr>
      <w:r>
        <w:rPr>
          <w:lang w:val="sr-Cyrl-BA"/>
        </w:rPr>
        <w:t>- о</w:t>
      </w:r>
      <w:r w:rsidR="00AF1D2E">
        <w:rPr>
          <w:lang w:val="sr-Cyrl-BA"/>
        </w:rPr>
        <w:t>бавезе према радницима</w:t>
      </w:r>
      <w:r>
        <w:rPr>
          <w:lang w:val="sr-Cyrl-BA"/>
        </w:rPr>
        <w:t xml:space="preserve"> </w:t>
      </w:r>
      <w:r w:rsidR="007B0615">
        <w:rPr>
          <w:lang w:val="sr-Cyrl-BA"/>
        </w:rPr>
        <w:t xml:space="preserve">по </w:t>
      </w:r>
      <w:r w:rsidR="00B50799">
        <w:rPr>
          <w:lang w:val="sr-Cyrl-BA"/>
        </w:rPr>
        <w:t xml:space="preserve">основу личних примања </w:t>
      </w:r>
      <w:r w:rsidR="00AF1D2E">
        <w:rPr>
          <w:lang w:val="sr-Cyrl-BA"/>
        </w:rPr>
        <w:t>у износу од 500.000,00</w:t>
      </w:r>
      <w:r>
        <w:rPr>
          <w:lang w:val="sr-Cyrl-BA"/>
        </w:rPr>
        <w:t xml:space="preserve"> </w:t>
      </w:r>
      <w:r w:rsidR="00AF1D2E">
        <w:rPr>
          <w:lang w:val="sr-Cyrl-BA"/>
        </w:rPr>
        <w:t>КМ</w:t>
      </w:r>
      <w:r w:rsidR="00FD423D">
        <w:rPr>
          <w:lang w:val="sr-Cyrl-BA"/>
        </w:rPr>
        <w:t>.</w:t>
      </w:r>
    </w:p>
    <w:p w:rsidR="00AF1D2E" w:rsidRDefault="00AF1D2E" w:rsidP="00095D17">
      <w:pPr>
        <w:jc w:val="both"/>
        <w:rPr>
          <w:lang w:val="sr-Cyrl-BA"/>
        </w:rPr>
      </w:pPr>
      <w:r>
        <w:rPr>
          <w:lang w:val="sr-Cyrl-BA"/>
        </w:rPr>
        <w:t>-</w:t>
      </w:r>
      <w:r w:rsidR="00C01F01">
        <w:rPr>
          <w:lang w:val="sr-Cyrl-BA"/>
        </w:rPr>
        <w:t xml:space="preserve"> </w:t>
      </w:r>
      <w:r w:rsidR="00167027">
        <w:rPr>
          <w:lang w:val="sr-Cyrl-BA"/>
        </w:rPr>
        <w:t>о</w:t>
      </w:r>
      <w:r>
        <w:rPr>
          <w:lang w:val="sr-Cyrl-BA"/>
        </w:rPr>
        <w:t xml:space="preserve">стале обавезе </w:t>
      </w:r>
      <w:r w:rsidR="00124E91">
        <w:rPr>
          <w:lang w:val="sr-Cyrl-BA"/>
        </w:rPr>
        <w:t xml:space="preserve">у изосу од </w:t>
      </w:r>
      <w:r>
        <w:rPr>
          <w:lang w:val="sr-Cyrl-BA"/>
        </w:rPr>
        <w:t>13.825,00</w:t>
      </w:r>
      <w:r w:rsidR="00167027">
        <w:rPr>
          <w:lang w:val="sr-Cyrl-BA"/>
        </w:rPr>
        <w:t xml:space="preserve"> </w:t>
      </w:r>
      <w:r>
        <w:rPr>
          <w:lang w:val="sr-Cyrl-BA"/>
        </w:rPr>
        <w:t>КМ</w:t>
      </w:r>
      <w:r w:rsidR="00FD423D">
        <w:rPr>
          <w:lang w:val="sr-Cyrl-BA"/>
        </w:rPr>
        <w:t>.</w:t>
      </w:r>
      <w:r w:rsidR="00167027">
        <w:rPr>
          <w:lang w:val="sr-Cyrl-BA"/>
        </w:rPr>
        <w:t xml:space="preserve"> </w:t>
      </w:r>
      <w:r w:rsidR="00FD423D">
        <w:rPr>
          <w:lang w:val="sr-Cyrl-BA"/>
        </w:rPr>
        <w:t>Ове обавезе односе се</w:t>
      </w:r>
      <w:r w:rsidR="00B50799">
        <w:rPr>
          <w:lang w:val="sr-Cyrl-BA"/>
        </w:rPr>
        <w:t xml:space="preserve"> на исплате члановима Н</w:t>
      </w:r>
      <w:r w:rsidR="00167027">
        <w:rPr>
          <w:lang w:val="sr-Cyrl-BA"/>
        </w:rPr>
        <w:t>адзорног одбора, у</w:t>
      </w:r>
      <w:r w:rsidR="00FD423D">
        <w:rPr>
          <w:lang w:val="sr-Cyrl-BA"/>
        </w:rPr>
        <w:t>говоре</w:t>
      </w:r>
      <w:r w:rsidR="007B0615">
        <w:rPr>
          <w:lang w:val="sr-Cyrl-BA"/>
        </w:rPr>
        <w:t xml:space="preserve"> о дјелу и допунском раду</w:t>
      </w:r>
    </w:p>
    <w:p w:rsidR="00B50799" w:rsidRPr="00B0455B" w:rsidRDefault="00B50799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lang w:val="sr-Latn-BA"/>
        </w:rPr>
      </w:pPr>
    </w:p>
    <w:p w:rsidR="00B668C2" w:rsidRDefault="00704197" w:rsidP="00095D17">
      <w:pPr>
        <w:jc w:val="center"/>
        <w:rPr>
          <w:lang w:val="sr-Latn-BA"/>
        </w:rPr>
      </w:pPr>
      <w:r>
        <w:rPr>
          <w:lang w:val="sr-Latn-BA"/>
        </w:rPr>
        <w:t>II</w:t>
      </w:r>
    </w:p>
    <w:p w:rsidR="00B668C2" w:rsidRDefault="00B668C2" w:rsidP="00095D17">
      <w:pPr>
        <w:jc w:val="both"/>
        <w:rPr>
          <w:lang w:val="sr-Latn-BA"/>
        </w:rPr>
      </w:pPr>
    </w:p>
    <w:p w:rsidR="00B668C2" w:rsidRDefault="00B668C2" w:rsidP="00095D17">
      <w:pPr>
        <w:jc w:val="both"/>
        <w:rPr>
          <w:lang w:val="sr-Latn-BA"/>
        </w:rPr>
      </w:pPr>
    </w:p>
    <w:p w:rsidR="00FD423D" w:rsidRPr="00B668C2" w:rsidRDefault="00A2246C" w:rsidP="00095D17">
      <w:pPr>
        <w:jc w:val="both"/>
        <w:rPr>
          <w:lang w:val="sr-Latn-BA"/>
        </w:rPr>
      </w:pPr>
      <w:r>
        <w:rPr>
          <w:lang w:val="sr-Cyrl-BA"/>
        </w:rPr>
        <w:t xml:space="preserve">            </w:t>
      </w:r>
      <w:r w:rsidR="00FD423D">
        <w:rPr>
          <w:lang w:val="sr-Cyrl-BA"/>
        </w:rPr>
        <w:t xml:space="preserve">Кредит се реализује по максималној номиналној каматна стопи од  </w:t>
      </w:r>
      <w:r w:rsidR="00167027">
        <w:rPr>
          <w:lang w:val="sr-Cyrl-BA"/>
        </w:rPr>
        <w:t>7,99 %</w:t>
      </w:r>
      <w:r w:rsidR="00FD423D">
        <w:rPr>
          <w:lang w:val="sr-Cyrl-BA"/>
        </w:rPr>
        <w:t>.</w:t>
      </w:r>
      <w:r w:rsidR="00124E91" w:rsidRPr="00124E91">
        <w:rPr>
          <w:lang w:val="sr-Cyrl-BA"/>
        </w:rPr>
        <w:t xml:space="preserve"> </w:t>
      </w:r>
      <w:r w:rsidR="00124E91">
        <w:rPr>
          <w:lang w:val="sr-Cyrl-BA"/>
        </w:rPr>
        <w:t>Отплата  ће се извршити у року од 7 година</w:t>
      </w:r>
      <w:r w:rsidR="00124E91">
        <w:t>.</w:t>
      </w:r>
      <w:r w:rsidR="00DB62B0">
        <w:rPr>
          <w:lang/>
        </w:rPr>
        <w:t xml:space="preserve"> </w:t>
      </w:r>
      <w:r w:rsidR="00A643AC">
        <w:rPr>
          <w:lang w:val="sr-Cyrl-BA"/>
        </w:rPr>
        <w:t xml:space="preserve">Кредит ће се реализовати у </w:t>
      </w:r>
      <w:r w:rsidR="00FD423D">
        <w:rPr>
          <w:lang w:val="sr-Cyrl-BA"/>
        </w:rPr>
        <w:t>2025.</w:t>
      </w:r>
      <w:r w:rsidR="00167027">
        <w:rPr>
          <w:lang w:val="sr-Cyrl-BA"/>
        </w:rPr>
        <w:t xml:space="preserve"> </w:t>
      </w:r>
      <w:r w:rsidR="00A643AC">
        <w:rPr>
          <w:lang w:val="sr-Cyrl-BA"/>
        </w:rPr>
        <w:t>години</w:t>
      </w:r>
      <w:r w:rsidR="00FD423D">
        <w:rPr>
          <w:lang w:val="sr-Cyrl-BA"/>
        </w:rPr>
        <w:t xml:space="preserve">  по добијању Сагласности од  Министарства финансија РС и доношењу ове Одлуке о гаранцији од стране Скупштине Града.</w:t>
      </w:r>
    </w:p>
    <w:p w:rsidR="00704197" w:rsidRDefault="00704197" w:rsidP="00095D17">
      <w:pPr>
        <w:jc w:val="both"/>
        <w:rPr>
          <w:lang w:val="sr-Cyrl-BA"/>
        </w:rPr>
      </w:pPr>
      <w:r>
        <w:rPr>
          <w:lang w:val="sr-Cyrl-BA"/>
        </w:rPr>
        <w:lastRenderedPageBreak/>
        <w:t>На име обезбјеђења поврата кредита Град Бијељина ће предати Банци  мјени</w:t>
      </w:r>
      <w:r w:rsidR="00226B9E">
        <w:rPr>
          <w:lang w:val="sr-Cyrl-BA"/>
        </w:rPr>
        <w:t>це и "бјанко" налоге за плаћање</w:t>
      </w:r>
      <w:r>
        <w:rPr>
          <w:lang w:val="sr-Cyrl-BA"/>
        </w:rPr>
        <w:t>.</w:t>
      </w:r>
    </w:p>
    <w:p w:rsidR="00704197" w:rsidRDefault="00704197" w:rsidP="00095D17">
      <w:pPr>
        <w:jc w:val="both"/>
        <w:rPr>
          <w:lang w:val="sr-Latn-BA"/>
        </w:rPr>
      </w:pPr>
    </w:p>
    <w:p w:rsidR="00704197" w:rsidRDefault="00704197" w:rsidP="00095D17">
      <w:pPr>
        <w:jc w:val="both"/>
        <w:rPr>
          <w:lang w:val="sr-Latn-BA"/>
        </w:rPr>
      </w:pPr>
    </w:p>
    <w:p w:rsidR="00704197" w:rsidRDefault="00704197" w:rsidP="00095D17">
      <w:pPr>
        <w:jc w:val="center"/>
        <w:rPr>
          <w:lang w:val="sr-Cyrl-BA"/>
        </w:rPr>
      </w:pPr>
      <w:r>
        <w:rPr>
          <w:lang w:val="sr-Latn-BA"/>
        </w:rPr>
        <w:t>III</w:t>
      </w: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lang w:val="sr-Cyrl-BA"/>
        </w:rPr>
      </w:pPr>
      <w:r>
        <w:rPr>
          <w:lang w:val="sr-Cyrl-BA"/>
        </w:rPr>
        <w:t xml:space="preserve">Квантификације у вези са ограничењем дуга </w:t>
      </w:r>
      <w:r w:rsidR="002839DF">
        <w:rPr>
          <w:lang w:val="sr-Cyrl-BA"/>
        </w:rPr>
        <w:t>по основу Гаранција на дан 31.07.2025</w:t>
      </w:r>
      <w:r w:rsidR="00167027">
        <w:rPr>
          <w:lang w:val="sr-Cyrl-BA"/>
        </w:rPr>
        <w:t>. године су сљ</w:t>
      </w:r>
      <w:r w:rsidR="00B668C2">
        <w:rPr>
          <w:lang w:val="sr-Cyrl-BA"/>
        </w:rPr>
        <w:t>едеће</w:t>
      </w:r>
      <w:r>
        <w:rPr>
          <w:lang w:val="sr-Cyrl-BA"/>
        </w:rPr>
        <w:t>:</w:t>
      </w: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b/>
          <w:bCs/>
          <w:u w:val="single"/>
          <w:lang w:val="sr-Cyrl-BA"/>
        </w:rPr>
      </w:pPr>
      <w:r>
        <w:rPr>
          <w:b/>
          <w:bCs/>
          <w:u w:val="single"/>
          <w:lang w:val="sr-Cyrl-BA"/>
        </w:rPr>
        <w:t>А) Издате Гаранције</w:t>
      </w:r>
    </w:p>
    <w:p w:rsidR="006D79AD" w:rsidRDefault="006D79AD" w:rsidP="00095D17">
      <w:pPr>
        <w:jc w:val="both"/>
        <w:rPr>
          <w:b/>
          <w:bCs/>
          <w:u w:val="single"/>
          <w:lang w:val="sr-Cyrl-BA"/>
        </w:rPr>
      </w:pPr>
    </w:p>
    <w:p w:rsidR="00704197" w:rsidRDefault="00704197" w:rsidP="00095D17">
      <w:pPr>
        <w:jc w:val="both"/>
        <w:rPr>
          <w:lang w:val="sr-Latn-BA"/>
        </w:rPr>
      </w:pPr>
      <w:r>
        <w:rPr>
          <w:b/>
          <w:bCs/>
          <w:lang w:val="sr-Cyrl-BA"/>
        </w:rPr>
        <w:t>1.</w:t>
      </w:r>
      <w:r>
        <w:rPr>
          <w:lang w:val="sr-Cyrl-BA"/>
        </w:rPr>
        <w:t xml:space="preserve"> Дуг по гаранцији број</w:t>
      </w:r>
      <w:r w:rsidR="00A84B57">
        <w:rPr>
          <w:lang w:val="sr-Cyrl-BA"/>
        </w:rPr>
        <w:t xml:space="preserve"> 02-014-1-299/06 од 20.07.</w:t>
      </w:r>
      <w:r w:rsidR="006D79AD">
        <w:rPr>
          <w:lang w:val="sr-Cyrl-BA"/>
        </w:rPr>
        <w:t>2006</w:t>
      </w:r>
      <w:r w:rsidR="00167027">
        <w:rPr>
          <w:lang w:val="sr-Cyrl-BA"/>
        </w:rPr>
        <w:t>. године</w:t>
      </w:r>
      <w:r>
        <w:rPr>
          <w:lang w:val="sr-Cyrl-BA"/>
        </w:rPr>
        <w:t xml:space="preserve"> са роком важења 15.04.2010.-1</w:t>
      </w:r>
      <w:r w:rsidR="00167027">
        <w:rPr>
          <w:lang w:val="sr-Cyrl-BA"/>
        </w:rPr>
        <w:t>5.04.2027. године (17 година)</w:t>
      </w:r>
      <w:r w:rsidR="006D79AD">
        <w:rPr>
          <w:lang w:val="sr-Cyrl-BA"/>
        </w:rPr>
        <w:t xml:space="preserve">, по основу </w:t>
      </w:r>
      <w:r>
        <w:rPr>
          <w:lang w:val="sr-Cyrl-BA"/>
        </w:rPr>
        <w:t>Супсидијарног уговора између Владе Републике Српске и Јавног предузећа ЕКО- ДЕП  у износу од 1.064.555,41</w:t>
      </w:r>
      <w:r w:rsidR="00167027">
        <w:rPr>
          <w:lang w:val="sr-Cyrl-BA"/>
        </w:rPr>
        <w:t xml:space="preserve"> </w:t>
      </w:r>
      <w:r>
        <w:rPr>
          <w:lang w:val="sr-Latn-BA"/>
        </w:rPr>
        <w:t>SDR.</w:t>
      </w:r>
    </w:p>
    <w:p w:rsidR="006D79AD" w:rsidRDefault="00704197" w:rsidP="00095D17">
      <w:pPr>
        <w:jc w:val="both"/>
      </w:pPr>
      <w:r>
        <w:rPr>
          <w:lang w:val="sr-Latn-BA"/>
        </w:rPr>
        <w:t>На дан 3</w:t>
      </w:r>
      <w:r>
        <w:t>1</w:t>
      </w:r>
      <w:r w:rsidR="005A2D4D">
        <w:rPr>
          <w:lang w:val="sr-Latn-BA"/>
        </w:rPr>
        <w:t>.</w:t>
      </w:r>
      <w:r w:rsidR="005A2D4D">
        <w:t>07</w:t>
      </w:r>
      <w:r>
        <w:rPr>
          <w:lang w:val="sr-Latn-BA"/>
        </w:rPr>
        <w:t>.20</w:t>
      </w:r>
      <w:r w:rsidR="005A2D4D">
        <w:t>25</w:t>
      </w:r>
      <w:r w:rsidR="00A84B57">
        <w:rPr>
          <w:lang w:val="sr-Latn-BA"/>
        </w:rPr>
        <w:t xml:space="preserve">. године стање </w:t>
      </w:r>
      <w:r>
        <w:rPr>
          <w:lang w:val="sr-Latn-BA"/>
        </w:rPr>
        <w:t xml:space="preserve">дуга по основу ког је издата гаранција износи </w:t>
      </w:r>
      <w:r w:rsidR="005A2D4D">
        <w:t>287.753</w:t>
      </w:r>
      <w:r>
        <w:t>,00</w:t>
      </w:r>
      <w:r w:rsidR="00167027">
        <w:t xml:space="preserve"> </w:t>
      </w:r>
      <w:r>
        <w:t>КМ.</w:t>
      </w:r>
    </w:p>
    <w:p w:rsidR="00704197" w:rsidRPr="006D79AD" w:rsidRDefault="00704197" w:rsidP="00095D17">
      <w:pPr>
        <w:jc w:val="both"/>
      </w:pPr>
      <w:r>
        <w:rPr>
          <w:b/>
          <w:bCs/>
          <w:lang w:val="sr-Latn-BA"/>
        </w:rPr>
        <w:t>Просјечно</w:t>
      </w:r>
      <w:r>
        <w:rPr>
          <w:lang w:val="sr-Latn-BA"/>
        </w:rPr>
        <w:t xml:space="preserve"> </w:t>
      </w:r>
      <w:r w:rsidR="00A84B57">
        <w:rPr>
          <w:b/>
          <w:bCs/>
          <w:lang w:val="sr-Cyrl-BA"/>
        </w:rPr>
        <w:t xml:space="preserve">годишње оптерећење за период 2025-2027 </w:t>
      </w:r>
      <w:r w:rsidR="009B591B">
        <w:rPr>
          <w:b/>
          <w:bCs/>
          <w:lang w:val="sr-Cyrl-BA"/>
        </w:rPr>
        <w:t>износи</w:t>
      </w:r>
      <w:r w:rsidR="00511CBE">
        <w:rPr>
          <w:b/>
          <w:bCs/>
          <w:lang w:val="sr-Cyrl-BA"/>
        </w:rPr>
        <w:t xml:space="preserve"> 143.877</w:t>
      </w:r>
      <w:r>
        <w:rPr>
          <w:b/>
          <w:bCs/>
          <w:lang w:val="sr-Cyrl-BA"/>
        </w:rPr>
        <w:t>,00</w:t>
      </w:r>
      <w:r w:rsidR="00167027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КМ</w:t>
      </w:r>
    </w:p>
    <w:p w:rsidR="00704197" w:rsidRDefault="00704197" w:rsidP="00095D17">
      <w:pPr>
        <w:jc w:val="both"/>
        <w:rPr>
          <w:b/>
          <w:bCs/>
          <w:lang w:val="sr-Cyrl-BA"/>
        </w:rPr>
      </w:pPr>
    </w:p>
    <w:p w:rsidR="006D79AD" w:rsidRDefault="00AE0A7F" w:rsidP="00095D17">
      <w:pPr>
        <w:jc w:val="both"/>
        <w:rPr>
          <w:lang w:val="sr-Cyrl-BA"/>
        </w:rPr>
      </w:pPr>
      <w:r>
        <w:rPr>
          <w:b/>
          <w:bCs/>
        </w:rPr>
        <w:t>2</w:t>
      </w:r>
      <w:r w:rsidR="00704197">
        <w:rPr>
          <w:b/>
          <w:bCs/>
          <w:lang w:val="sr-Cyrl-BA"/>
        </w:rPr>
        <w:t>.</w:t>
      </w:r>
      <w:r w:rsidR="00216DC9">
        <w:rPr>
          <w:lang w:val="sr-Cyrl-BA"/>
        </w:rPr>
        <w:t xml:space="preserve"> </w:t>
      </w:r>
      <w:r w:rsidR="00704197">
        <w:rPr>
          <w:lang w:val="sr-Cyrl-BA"/>
        </w:rPr>
        <w:t>Дуг по основу гаранције ЈП "Еко деп"</w:t>
      </w:r>
      <w:r w:rsidR="00167027">
        <w:rPr>
          <w:lang w:val="sr-Cyrl-BA"/>
        </w:rPr>
        <w:t xml:space="preserve"> </w:t>
      </w:r>
      <w:r w:rsidR="00704197">
        <w:rPr>
          <w:lang w:val="sr-Cyrl-BA"/>
        </w:rPr>
        <w:t>по Одлуци о задужењу ЈП "Еко-деп" код Свјетске банке по Другом пројекту за управљање чврстим отпа</w:t>
      </w:r>
      <w:r w:rsidR="00167027">
        <w:rPr>
          <w:lang w:val="sr-Cyrl-BA"/>
        </w:rPr>
        <w:t>дом у износу од 670.000,00 еура</w:t>
      </w:r>
      <w:r w:rsidR="00704197">
        <w:rPr>
          <w:lang w:val="sr-Cyrl-BA"/>
        </w:rPr>
        <w:t>, са роком в</w:t>
      </w:r>
      <w:r w:rsidR="009B591B">
        <w:rPr>
          <w:lang w:val="sr-Cyrl-BA"/>
        </w:rPr>
        <w:t xml:space="preserve">ажења од 15.12.2016. године до </w:t>
      </w:r>
      <w:r w:rsidR="00167027">
        <w:rPr>
          <w:lang w:val="sr-Cyrl-BA"/>
        </w:rPr>
        <w:t>0</w:t>
      </w:r>
      <w:r w:rsidR="00A84B57">
        <w:rPr>
          <w:lang w:val="sr-Cyrl-BA"/>
        </w:rPr>
        <w:t>5.</w:t>
      </w:r>
      <w:r w:rsidR="00704197">
        <w:rPr>
          <w:lang w:val="sr-Cyrl-BA"/>
        </w:rPr>
        <w:t>06.2028. године (12 година)</w:t>
      </w:r>
      <w:r w:rsidR="00167027">
        <w:rPr>
          <w:lang w:val="sr-Cyrl-BA"/>
        </w:rPr>
        <w:t xml:space="preserve">. </w:t>
      </w:r>
      <w:r w:rsidR="009B591B">
        <w:rPr>
          <w:lang w:val="sr-Cyrl-BA"/>
        </w:rPr>
        <w:t>На дан 31.07.2025</w:t>
      </w:r>
      <w:r w:rsidR="00704197">
        <w:rPr>
          <w:lang w:val="sr-Cyrl-BA"/>
        </w:rPr>
        <w:t xml:space="preserve">. године </w:t>
      </w:r>
      <w:r w:rsidR="00704197">
        <w:rPr>
          <w:lang w:val="sr-Latn-BA"/>
        </w:rPr>
        <w:t xml:space="preserve">стање  дуга по основу ког је издата гаранција </w:t>
      </w:r>
      <w:r w:rsidR="00167027">
        <w:rPr>
          <w:lang w:val="sr-Cyrl-BA"/>
        </w:rPr>
        <w:t>износи 327.587</w:t>
      </w:r>
      <w:r w:rsidR="00F53A02">
        <w:rPr>
          <w:lang w:val="sr-Cyrl-BA"/>
        </w:rPr>
        <w:t>,00</w:t>
      </w:r>
      <w:r w:rsidR="00167027">
        <w:rPr>
          <w:lang w:val="sr-Cyrl-BA"/>
        </w:rPr>
        <w:t xml:space="preserve"> </w:t>
      </w:r>
      <w:r w:rsidR="00F53A02">
        <w:rPr>
          <w:lang w:val="sr-Cyrl-BA"/>
        </w:rPr>
        <w:t>КМ.</w:t>
      </w:r>
    </w:p>
    <w:p w:rsidR="00704197" w:rsidRPr="006D79AD" w:rsidRDefault="00704197" w:rsidP="00095D17">
      <w:pPr>
        <w:jc w:val="both"/>
        <w:rPr>
          <w:lang w:val="sr-Cyrl-BA"/>
        </w:rPr>
      </w:pPr>
      <w:r>
        <w:rPr>
          <w:b/>
          <w:bCs/>
          <w:lang w:val="sr-Cyrl-BA"/>
        </w:rPr>
        <w:t>Просјечно</w:t>
      </w:r>
      <w:r>
        <w:rPr>
          <w:lang w:val="sr-Cyrl-BA"/>
        </w:rPr>
        <w:t xml:space="preserve"> </w:t>
      </w:r>
      <w:r>
        <w:rPr>
          <w:b/>
          <w:bCs/>
          <w:lang w:val="sr-Cyrl-BA"/>
        </w:rPr>
        <w:t>годишње оптереће</w:t>
      </w:r>
      <w:r w:rsidR="009B591B">
        <w:rPr>
          <w:b/>
          <w:bCs/>
          <w:lang w:val="sr-Cyrl-BA"/>
        </w:rPr>
        <w:t xml:space="preserve">ње </w:t>
      </w:r>
      <w:r w:rsidR="00A84B57">
        <w:rPr>
          <w:b/>
          <w:bCs/>
          <w:lang w:val="sr-Cyrl-BA"/>
        </w:rPr>
        <w:t>за период 2025-2028</w:t>
      </w:r>
      <w:r w:rsidR="009B591B">
        <w:rPr>
          <w:b/>
          <w:bCs/>
          <w:lang w:val="sr-Cyrl-BA"/>
        </w:rPr>
        <w:t xml:space="preserve"> износи </w:t>
      </w:r>
      <w:r w:rsidR="00511CBE">
        <w:rPr>
          <w:b/>
          <w:bCs/>
          <w:lang w:val="sr-Cyrl-BA"/>
        </w:rPr>
        <w:t>110.000</w:t>
      </w:r>
      <w:r w:rsidR="009B591B">
        <w:rPr>
          <w:b/>
          <w:bCs/>
          <w:lang w:val="sr-Cyrl-BA"/>
        </w:rPr>
        <w:t>,00</w:t>
      </w:r>
      <w:r w:rsidR="00167027">
        <w:rPr>
          <w:b/>
          <w:bCs/>
          <w:lang w:val="sr-Cyrl-BA"/>
        </w:rPr>
        <w:t xml:space="preserve"> </w:t>
      </w:r>
      <w:r w:rsidR="009B591B">
        <w:rPr>
          <w:b/>
          <w:bCs/>
          <w:lang w:val="sr-Cyrl-BA"/>
        </w:rPr>
        <w:t>КМ</w:t>
      </w:r>
      <w:r w:rsidR="00167027">
        <w:rPr>
          <w:b/>
          <w:bCs/>
          <w:lang w:val="sr-Cyrl-BA"/>
        </w:rPr>
        <w:t>.</w:t>
      </w:r>
      <w:r w:rsidR="009B591B">
        <w:rPr>
          <w:b/>
          <w:bCs/>
          <w:lang w:val="sr-Cyrl-BA"/>
        </w:rPr>
        <w:t xml:space="preserve">  </w:t>
      </w:r>
    </w:p>
    <w:p w:rsidR="00704197" w:rsidRDefault="00704197" w:rsidP="00095D17">
      <w:pPr>
        <w:jc w:val="both"/>
        <w:rPr>
          <w:b/>
          <w:bCs/>
          <w:lang w:val="sr-Cyrl-BA"/>
        </w:rPr>
      </w:pPr>
    </w:p>
    <w:p w:rsidR="00704197" w:rsidRDefault="00AE0A7F" w:rsidP="00095D17">
      <w:pPr>
        <w:jc w:val="both"/>
        <w:rPr>
          <w:lang w:val="sr-Cyrl-BA"/>
        </w:rPr>
      </w:pPr>
      <w:r>
        <w:rPr>
          <w:b/>
          <w:bCs/>
          <w:lang w:val="sr-Cyrl-BA"/>
        </w:rPr>
        <w:t>3</w:t>
      </w:r>
      <w:r w:rsidR="00704197">
        <w:rPr>
          <w:lang w:val="sr-Cyrl-BA"/>
        </w:rPr>
        <w:t>.</w:t>
      </w:r>
      <w:r w:rsidR="00226B9E">
        <w:t xml:space="preserve"> </w:t>
      </w:r>
      <w:r w:rsidR="00704197">
        <w:rPr>
          <w:lang w:val="sr-Cyrl-BA"/>
        </w:rPr>
        <w:t>Износ гаранције за отплату кредита ЈУ Бања Дворови у износу 1.287.683,50</w:t>
      </w:r>
      <w:r w:rsidR="00167027">
        <w:rPr>
          <w:lang w:val="sr-Cyrl-BA"/>
        </w:rPr>
        <w:t xml:space="preserve"> КМ, </w:t>
      </w:r>
      <w:r w:rsidR="00704197">
        <w:rPr>
          <w:lang w:val="sr-Cyrl-BA"/>
        </w:rPr>
        <w:t>период от</w:t>
      </w:r>
      <w:r w:rsidR="006D79AD">
        <w:rPr>
          <w:lang w:val="sr-Cyrl-BA"/>
        </w:rPr>
        <w:t>плате кредита ЈУ Бање "Дворови"</w:t>
      </w:r>
      <w:r w:rsidR="00084A74">
        <w:rPr>
          <w:lang w:val="sr-Cyrl-BA"/>
        </w:rPr>
        <w:t xml:space="preserve"> од 18.09.2018.-01.10.2028. г</w:t>
      </w:r>
      <w:r w:rsidR="00704197">
        <w:rPr>
          <w:lang w:val="sr-Cyrl-BA"/>
        </w:rPr>
        <w:t>одине (10 година).</w:t>
      </w:r>
    </w:p>
    <w:p w:rsidR="00704197" w:rsidRDefault="00AE0A7F" w:rsidP="00095D17">
      <w:pPr>
        <w:jc w:val="both"/>
        <w:rPr>
          <w:lang w:val="sr-Cyrl-BA"/>
        </w:rPr>
      </w:pPr>
      <w:r>
        <w:rPr>
          <w:lang w:val="sr-Cyrl-BA"/>
        </w:rPr>
        <w:t>На дан 31.07.2025</w:t>
      </w:r>
      <w:r w:rsidR="00F53A02">
        <w:rPr>
          <w:lang w:val="sr-Cyrl-BA"/>
        </w:rPr>
        <w:t xml:space="preserve">. године </w:t>
      </w:r>
      <w:r w:rsidR="00704197">
        <w:rPr>
          <w:lang w:val="sr-Cyrl-BA"/>
        </w:rPr>
        <w:t xml:space="preserve"> стање дуга по основу ког је издата гаран</w:t>
      </w:r>
      <w:r w:rsidR="00084A74">
        <w:rPr>
          <w:lang w:val="sr-Cyrl-BA"/>
        </w:rPr>
        <w:t xml:space="preserve">ција </w:t>
      </w:r>
      <w:r>
        <w:rPr>
          <w:lang w:val="sr-Cyrl-BA"/>
        </w:rPr>
        <w:t xml:space="preserve">износи укупно </w:t>
      </w:r>
      <w:r w:rsidR="00F53A02">
        <w:t>565.192,30</w:t>
      </w:r>
      <w:r w:rsidR="00167027">
        <w:t xml:space="preserve"> </w:t>
      </w:r>
      <w:r w:rsidR="00704197">
        <w:rPr>
          <w:lang w:val="sr-Cyrl-BA"/>
        </w:rPr>
        <w:t>КМ.</w:t>
      </w:r>
    </w:p>
    <w:p w:rsidR="00704197" w:rsidRDefault="00704197" w:rsidP="00095D17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Просјечно</w:t>
      </w:r>
      <w:r>
        <w:rPr>
          <w:lang w:val="sr-Cyrl-BA"/>
        </w:rPr>
        <w:t xml:space="preserve"> </w:t>
      </w:r>
      <w:r w:rsidR="00084A74">
        <w:rPr>
          <w:b/>
          <w:bCs/>
          <w:lang w:val="sr-Cyrl-BA"/>
        </w:rPr>
        <w:t xml:space="preserve">годишње оптерећење 2025-2028 </w:t>
      </w:r>
      <w:r w:rsidR="00AE0A7F">
        <w:rPr>
          <w:b/>
          <w:bCs/>
          <w:lang w:val="sr-Cyrl-BA"/>
        </w:rPr>
        <w:t>износи</w:t>
      </w:r>
      <w:r w:rsidR="00216DC9">
        <w:rPr>
          <w:b/>
          <w:bCs/>
        </w:rPr>
        <w:t xml:space="preserve"> 188.398,00</w:t>
      </w:r>
      <w:r w:rsidR="00167027">
        <w:rPr>
          <w:b/>
          <w:bCs/>
        </w:rPr>
        <w:t xml:space="preserve"> </w:t>
      </w:r>
      <w:r>
        <w:rPr>
          <w:b/>
          <w:bCs/>
          <w:lang w:val="sr-Cyrl-BA"/>
        </w:rPr>
        <w:t xml:space="preserve">КМ. </w:t>
      </w:r>
    </w:p>
    <w:p w:rsidR="00704197" w:rsidRDefault="00704197" w:rsidP="00095D17">
      <w:pPr>
        <w:jc w:val="both"/>
        <w:rPr>
          <w:b/>
          <w:bCs/>
          <w:lang w:val="sr-Cyrl-BA"/>
        </w:rPr>
      </w:pPr>
    </w:p>
    <w:p w:rsidR="00704197" w:rsidRDefault="00704197" w:rsidP="00095D17">
      <w:pPr>
        <w:jc w:val="both"/>
        <w:rPr>
          <w:b/>
          <w:bCs/>
          <w:u w:val="single"/>
          <w:lang w:val="sr-Cyrl-BA"/>
        </w:rPr>
      </w:pPr>
      <w:r>
        <w:rPr>
          <w:b/>
          <w:bCs/>
          <w:u w:val="single"/>
          <w:lang w:val="sr-Cyrl-BA"/>
        </w:rPr>
        <w:t>Б)</w:t>
      </w:r>
      <w:r w:rsidR="00167027">
        <w:rPr>
          <w:b/>
          <w:bCs/>
          <w:u w:val="single"/>
          <w:lang w:val="sr-Cyrl-BA"/>
        </w:rPr>
        <w:t xml:space="preserve"> </w:t>
      </w:r>
      <w:r>
        <w:rPr>
          <w:b/>
          <w:bCs/>
          <w:u w:val="single"/>
          <w:lang w:val="sr-Cyrl-BA"/>
        </w:rPr>
        <w:t>Потен</w:t>
      </w:r>
      <w:r w:rsidR="00EB197D">
        <w:rPr>
          <w:b/>
          <w:bCs/>
          <w:u w:val="single"/>
          <w:lang w:val="sr-Cyrl-BA"/>
        </w:rPr>
        <w:t>цијално задужење по овој Одлуци</w:t>
      </w:r>
      <w:r>
        <w:rPr>
          <w:b/>
          <w:bCs/>
          <w:u w:val="single"/>
          <w:lang w:val="sr-Cyrl-BA"/>
        </w:rPr>
        <w:t>:</w:t>
      </w:r>
    </w:p>
    <w:p w:rsidR="00704197" w:rsidRDefault="00704197" w:rsidP="00095D17">
      <w:pPr>
        <w:jc w:val="both"/>
        <w:rPr>
          <w:lang w:val="sr-Cyrl-BA"/>
        </w:rPr>
      </w:pPr>
      <w:r>
        <w:rPr>
          <w:lang w:val="sr-Cyrl-BA"/>
        </w:rPr>
        <w:t>Гаранција по кре</w:t>
      </w:r>
      <w:r w:rsidR="00AE0A7F">
        <w:rPr>
          <w:lang w:val="sr-Cyrl-BA"/>
        </w:rPr>
        <w:t xml:space="preserve">диту </w:t>
      </w:r>
      <w:r w:rsidR="00EB197D">
        <w:rPr>
          <w:lang w:val="sr-Cyrl-BA"/>
        </w:rPr>
        <w:t xml:space="preserve">ЈП </w:t>
      </w:r>
      <w:r w:rsidR="00AE0A7F">
        <w:rPr>
          <w:lang w:val="sr-Cyrl-BA"/>
        </w:rPr>
        <w:t>„Градска топлана“</w:t>
      </w:r>
      <w:r>
        <w:rPr>
          <w:lang w:val="sr-Cyrl-BA"/>
        </w:rPr>
        <w:t xml:space="preserve"> која заједно са каматом и осталим</w:t>
      </w:r>
      <w:r w:rsidR="00AE0A7F">
        <w:rPr>
          <w:lang w:val="sr-Cyrl-BA"/>
        </w:rPr>
        <w:t xml:space="preserve">  трошковима износи </w:t>
      </w:r>
      <w:r w:rsidR="00216DC9">
        <w:t>2.617.647,00</w:t>
      </w:r>
      <w:r w:rsidR="00167027">
        <w:t xml:space="preserve"> </w:t>
      </w:r>
      <w:r>
        <w:rPr>
          <w:lang w:val="sr-Cyrl-BA"/>
        </w:rPr>
        <w:t>КМ.</w:t>
      </w:r>
    </w:p>
    <w:p w:rsidR="00704197" w:rsidRDefault="00704197" w:rsidP="00095D17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Просјечно</w:t>
      </w:r>
      <w:r>
        <w:rPr>
          <w:lang w:val="sr-Cyrl-BA"/>
        </w:rPr>
        <w:t xml:space="preserve"> </w:t>
      </w:r>
      <w:r>
        <w:rPr>
          <w:b/>
          <w:bCs/>
          <w:lang w:val="sr-Cyrl-BA"/>
        </w:rPr>
        <w:t>г</w:t>
      </w:r>
      <w:r w:rsidR="00AE0A7F">
        <w:rPr>
          <w:b/>
          <w:bCs/>
          <w:lang w:val="sr-Cyrl-BA"/>
        </w:rPr>
        <w:t xml:space="preserve">одишње оптерећење износи </w:t>
      </w:r>
      <w:r w:rsidR="00557A8F">
        <w:rPr>
          <w:b/>
          <w:bCs/>
        </w:rPr>
        <w:t>373.950</w:t>
      </w:r>
      <w:r>
        <w:rPr>
          <w:b/>
          <w:bCs/>
          <w:lang w:val="sr-Cyrl-BA"/>
        </w:rPr>
        <w:t>,00</w:t>
      </w:r>
      <w:r w:rsidR="00167027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КМ.</w:t>
      </w:r>
    </w:p>
    <w:p w:rsidR="00704197" w:rsidRDefault="00704197" w:rsidP="00095D17">
      <w:pPr>
        <w:jc w:val="both"/>
        <w:rPr>
          <w:b/>
          <w:bCs/>
          <w:u w:val="single"/>
          <w:lang w:val="sr-Cyrl-BA"/>
        </w:rPr>
      </w:pPr>
    </w:p>
    <w:p w:rsidR="00704197" w:rsidRDefault="00704197" w:rsidP="00095D17">
      <w:pPr>
        <w:jc w:val="both"/>
        <w:rPr>
          <w:b/>
          <w:bCs/>
          <w:lang w:val="sr-Cyrl-BA"/>
        </w:rPr>
      </w:pPr>
      <w:r>
        <w:rPr>
          <w:b/>
          <w:bCs/>
          <w:u w:val="single"/>
          <w:lang w:val="sr-Cyrl-BA"/>
        </w:rPr>
        <w:t>Ц)</w:t>
      </w:r>
      <w:r w:rsidR="00167027">
        <w:rPr>
          <w:b/>
          <w:bCs/>
          <w:u w:val="single"/>
          <w:lang w:val="sr-Cyrl-BA"/>
        </w:rPr>
        <w:t xml:space="preserve"> </w:t>
      </w:r>
      <w:r>
        <w:rPr>
          <w:b/>
          <w:bCs/>
          <w:u w:val="single"/>
          <w:lang w:val="sr-Cyrl-BA"/>
        </w:rPr>
        <w:t>Укупна годишња изложеност Града Бијељина дугу по издатим Гаранцијам</w:t>
      </w:r>
      <w:r>
        <w:rPr>
          <w:b/>
          <w:bCs/>
          <w:lang w:val="sr-Cyrl-BA"/>
        </w:rPr>
        <w:t>а</w:t>
      </w:r>
      <w:r>
        <w:rPr>
          <w:lang w:val="sr-Cyrl-BA"/>
        </w:rPr>
        <w:t xml:space="preserve"> и гарантовањима за отплате дугова:</w:t>
      </w:r>
      <w:r w:rsidR="00167027">
        <w:rPr>
          <w:lang w:val="sr-Cyrl-BA"/>
        </w:rPr>
        <w:t xml:space="preserve"> </w:t>
      </w:r>
      <w:r>
        <w:rPr>
          <w:lang w:val="sr-Cyrl-BA"/>
        </w:rPr>
        <w:t xml:space="preserve">(А+Б) износи </w:t>
      </w:r>
      <w:r w:rsidR="00557A8F">
        <w:t>816.225</w:t>
      </w:r>
      <w:r>
        <w:rPr>
          <w:lang w:val="sr-Latn-BA"/>
        </w:rPr>
        <w:t>,00</w:t>
      </w:r>
      <w:r w:rsidR="00167027">
        <w:t xml:space="preserve"> </w:t>
      </w:r>
      <w:r>
        <w:rPr>
          <w:lang w:val="sr-Cyrl-BA"/>
        </w:rPr>
        <w:t>КМ</w:t>
      </w:r>
    </w:p>
    <w:p w:rsidR="00704197" w:rsidRDefault="00704197" w:rsidP="00704197">
      <w:pPr>
        <w:jc w:val="both"/>
        <w:rPr>
          <w:lang w:val="sr-Cyrl-BA"/>
        </w:rPr>
      </w:pPr>
      <w:r>
        <w:rPr>
          <w:lang w:val="sr-Cyrl-BA"/>
        </w:rPr>
        <w:t>(</w:t>
      </w:r>
      <w:r w:rsidR="00557A8F">
        <w:t>143.877,00</w:t>
      </w:r>
      <w:r w:rsidR="00167027">
        <w:t xml:space="preserve"> </w:t>
      </w:r>
      <w:r w:rsidR="00557A8F">
        <w:t>+</w:t>
      </w:r>
      <w:r w:rsidR="00167027">
        <w:t xml:space="preserve"> </w:t>
      </w:r>
      <w:r w:rsidR="00557A8F">
        <w:t>110.000,00</w:t>
      </w:r>
      <w:r w:rsidR="00167027">
        <w:t xml:space="preserve"> </w:t>
      </w:r>
      <w:r w:rsidR="00557A8F">
        <w:t>+</w:t>
      </w:r>
      <w:r w:rsidR="00167027">
        <w:t xml:space="preserve"> </w:t>
      </w:r>
      <w:r w:rsidR="00557A8F">
        <w:t>188.398,00</w:t>
      </w:r>
      <w:r w:rsidR="00167027">
        <w:t xml:space="preserve"> </w:t>
      </w:r>
      <w:r w:rsidR="00557A8F">
        <w:t>+</w:t>
      </w:r>
      <w:r w:rsidR="00167027">
        <w:t xml:space="preserve"> </w:t>
      </w:r>
      <w:r w:rsidR="00557A8F">
        <w:t>373.950,00</w:t>
      </w:r>
      <w:r w:rsidR="00104C17">
        <w:t xml:space="preserve"> </w:t>
      </w:r>
      <w:r>
        <w:rPr>
          <w:lang w:val="sr-Cyrl-BA"/>
        </w:rPr>
        <w:t>)</w:t>
      </w:r>
    </w:p>
    <w:p w:rsidR="00704197" w:rsidRDefault="00704197" w:rsidP="00704197">
      <w:pPr>
        <w:rPr>
          <w:lang w:val="sr-Cyrl-BA"/>
        </w:rPr>
      </w:pPr>
    </w:p>
    <w:p w:rsidR="00704197" w:rsidRDefault="00704197" w:rsidP="00704197">
      <w:pPr>
        <w:rPr>
          <w:b/>
          <w:bCs/>
          <w:u w:val="single"/>
          <w:lang w:val="sr-Cyrl-BA"/>
        </w:rPr>
      </w:pPr>
      <w:r>
        <w:rPr>
          <w:b/>
          <w:bCs/>
          <w:u w:val="single"/>
          <w:lang w:val="sr-Cyrl-BA"/>
        </w:rPr>
        <w:t>Д) Ук</w:t>
      </w:r>
      <w:r w:rsidR="00CA7E89">
        <w:rPr>
          <w:b/>
          <w:bCs/>
          <w:u w:val="single"/>
          <w:lang w:val="sr-Cyrl-BA"/>
        </w:rPr>
        <w:t xml:space="preserve">упан приход Града Бијељина </w:t>
      </w:r>
      <w:r w:rsidR="00AE0A7F">
        <w:rPr>
          <w:b/>
          <w:bCs/>
          <w:u w:val="single"/>
          <w:lang w:val="sr-Cyrl-BA"/>
        </w:rPr>
        <w:t>2024</w:t>
      </w:r>
      <w:r>
        <w:rPr>
          <w:b/>
          <w:bCs/>
          <w:u w:val="single"/>
          <w:lang w:val="sr-Cyrl-BA"/>
        </w:rPr>
        <w:t xml:space="preserve">. године </w:t>
      </w:r>
    </w:p>
    <w:p w:rsidR="00704197" w:rsidRPr="00557A8F" w:rsidRDefault="00704197" w:rsidP="00704197">
      <w:pPr>
        <w:jc w:val="both"/>
      </w:pPr>
      <w:r>
        <w:rPr>
          <w:lang w:val="sr-Cyrl-BA"/>
        </w:rPr>
        <w:t xml:space="preserve">Укупан приход који садржи само пореске и </w:t>
      </w:r>
      <w:r w:rsidR="006D79AD">
        <w:rPr>
          <w:lang w:val="sr-Cyrl-BA"/>
        </w:rPr>
        <w:t>непорески приходе, без грантова</w:t>
      </w:r>
      <w:r>
        <w:rPr>
          <w:lang w:val="sr-Cyrl-BA"/>
        </w:rPr>
        <w:t>, т</w:t>
      </w:r>
      <w:r w:rsidR="0065261F">
        <w:rPr>
          <w:lang w:val="sr-Cyrl-BA"/>
        </w:rPr>
        <w:t xml:space="preserve">рансфера и обрачунских прихода </w:t>
      </w:r>
      <w:r>
        <w:rPr>
          <w:lang w:val="sr-Cyrl-BA"/>
        </w:rPr>
        <w:t xml:space="preserve">износи </w:t>
      </w:r>
      <w:r w:rsidR="00557A8F">
        <w:t>71.118.118</w:t>
      </w:r>
      <w:r>
        <w:t>,00</w:t>
      </w:r>
      <w:r w:rsidR="00167027">
        <w:t xml:space="preserve"> </w:t>
      </w:r>
      <w:r w:rsidR="00557A8F">
        <w:rPr>
          <w:lang w:val="sr-Cyrl-BA"/>
        </w:rPr>
        <w:t>КМ</w:t>
      </w:r>
      <w:r w:rsidR="00167027">
        <w:rPr>
          <w:lang w:val="sr-Cyrl-BA"/>
        </w:rPr>
        <w:t>.</w:t>
      </w:r>
    </w:p>
    <w:p w:rsidR="00704197" w:rsidRDefault="00704197" w:rsidP="00704197">
      <w:pPr>
        <w:rPr>
          <w:b/>
          <w:bCs/>
          <w:lang w:val="sr-Cyrl-BA"/>
        </w:rPr>
      </w:pPr>
    </w:p>
    <w:p w:rsidR="000E6D7F" w:rsidRDefault="000E6D7F" w:rsidP="00704197">
      <w:pPr>
        <w:rPr>
          <w:b/>
          <w:bCs/>
          <w:lang w:val="sr-Cyrl-BA"/>
        </w:rPr>
      </w:pPr>
    </w:p>
    <w:p w:rsidR="000E6D7F" w:rsidRDefault="000E6D7F" w:rsidP="00704197">
      <w:pPr>
        <w:rPr>
          <w:b/>
          <w:bCs/>
          <w:lang w:val="sr-Cyrl-BA"/>
        </w:rPr>
      </w:pPr>
    </w:p>
    <w:p w:rsidR="00B11CE6" w:rsidRDefault="00B11CE6" w:rsidP="00704197">
      <w:pPr>
        <w:rPr>
          <w:b/>
          <w:bCs/>
          <w:lang w:val="sr-Cyrl-BA"/>
        </w:rPr>
      </w:pPr>
    </w:p>
    <w:p w:rsidR="00B11CE6" w:rsidRDefault="00B11CE6" w:rsidP="00704197">
      <w:pPr>
        <w:rPr>
          <w:b/>
          <w:bCs/>
          <w:lang w:val="sr-Cyrl-BA"/>
        </w:rPr>
      </w:pPr>
    </w:p>
    <w:p w:rsidR="00704197" w:rsidRDefault="00704197" w:rsidP="00704197">
      <w:pPr>
        <w:rPr>
          <w:b/>
          <w:bCs/>
          <w:u w:val="single"/>
          <w:lang w:val="sr-Cyrl-BA"/>
        </w:rPr>
      </w:pPr>
      <w:r>
        <w:rPr>
          <w:b/>
          <w:bCs/>
          <w:lang w:val="sr-Cyrl-BA"/>
        </w:rPr>
        <w:lastRenderedPageBreak/>
        <w:t>Е)</w:t>
      </w:r>
      <w:r w:rsidR="00167027">
        <w:rPr>
          <w:b/>
          <w:bCs/>
          <w:lang w:val="sr-Cyrl-BA"/>
        </w:rPr>
        <w:t xml:space="preserve"> </w:t>
      </w:r>
      <w:r>
        <w:rPr>
          <w:b/>
          <w:bCs/>
          <w:u w:val="single"/>
          <w:lang w:val="sr-Cyrl-BA"/>
        </w:rPr>
        <w:t xml:space="preserve">Проценат задужености </w:t>
      </w:r>
      <w:r w:rsidR="00167027">
        <w:rPr>
          <w:b/>
          <w:bCs/>
          <w:u w:val="single"/>
          <w:lang w:val="sr-Cyrl-BA"/>
        </w:rPr>
        <w:t>по основу остварених Гаранција:</w:t>
      </w:r>
      <w:r>
        <w:rPr>
          <w:b/>
          <w:bCs/>
          <w:u w:val="single"/>
          <w:lang w:val="sr-Cyrl-BA"/>
        </w:rPr>
        <w:t xml:space="preserve"> </w:t>
      </w:r>
    </w:p>
    <w:p w:rsidR="00704197" w:rsidRPr="00557A8F" w:rsidRDefault="00704197" w:rsidP="00095D17">
      <w:pPr>
        <w:jc w:val="both"/>
        <w:rPr>
          <w:b/>
          <w:bCs/>
        </w:rPr>
      </w:pPr>
      <w:r>
        <w:rPr>
          <w:lang w:val="sr-Cyrl-BA"/>
        </w:rPr>
        <w:t>Укупна годишња изложеност Града</w:t>
      </w:r>
      <w:r w:rsidR="000E6D7F">
        <w:rPr>
          <w:lang w:val="sr-Cyrl-BA"/>
        </w:rPr>
        <w:t xml:space="preserve">  </w:t>
      </w:r>
      <w:r w:rsidR="00167027">
        <w:rPr>
          <w:lang w:val="sr-Cyrl-BA"/>
        </w:rPr>
        <w:t>Бијељина дугу по Гаранцијама</w:t>
      </w:r>
      <w:r>
        <w:rPr>
          <w:lang w:val="sr-Cyrl-BA"/>
        </w:rPr>
        <w:t xml:space="preserve">, </w:t>
      </w:r>
      <w:r>
        <w:rPr>
          <w:b/>
          <w:bCs/>
          <w:lang w:val="sr-Cyrl-BA"/>
        </w:rPr>
        <w:t>заједно са  потенцијалом Гаранцијом по</w:t>
      </w:r>
      <w:r w:rsidR="006D79AD">
        <w:rPr>
          <w:b/>
          <w:bCs/>
          <w:lang w:val="sr-Cyrl-BA"/>
        </w:rPr>
        <w:t xml:space="preserve"> овој </w:t>
      </w:r>
      <w:r>
        <w:rPr>
          <w:b/>
          <w:bCs/>
          <w:lang w:val="sr-Cyrl-BA"/>
        </w:rPr>
        <w:t xml:space="preserve">Одлуци износи </w:t>
      </w:r>
      <w:r w:rsidR="00557A8F">
        <w:rPr>
          <w:b/>
          <w:bCs/>
        </w:rPr>
        <w:t>1,15</w:t>
      </w:r>
      <w:r>
        <w:rPr>
          <w:b/>
          <w:bCs/>
          <w:lang w:val="sr-Cyrl-BA"/>
        </w:rPr>
        <w:t>%</w:t>
      </w:r>
    </w:p>
    <w:p w:rsidR="00704197" w:rsidRDefault="00704197" w:rsidP="00095D17">
      <w:pPr>
        <w:jc w:val="both"/>
        <w:rPr>
          <w:lang w:val="sr-Cyrl-BA"/>
        </w:rPr>
      </w:pPr>
      <w:r>
        <w:rPr>
          <w:lang w:val="sr-Cyrl-BA"/>
        </w:rPr>
        <w:t>(КМ</w:t>
      </w:r>
      <w:r w:rsidR="00557A8F">
        <w:rPr>
          <w:lang w:val="sr-Latn-BA"/>
        </w:rPr>
        <w:t xml:space="preserve"> 816.225,00</w:t>
      </w:r>
      <w:r>
        <w:rPr>
          <w:lang w:val="sr-Cyrl-BA"/>
        </w:rPr>
        <w:t xml:space="preserve"> /</w:t>
      </w:r>
      <w:r w:rsidR="00557A8F">
        <w:rPr>
          <w:lang w:val="sr-Latn-BA"/>
        </w:rPr>
        <w:t>71.118.118</w:t>
      </w:r>
      <w:r>
        <w:rPr>
          <w:lang w:val="sr-Latn-BA"/>
        </w:rPr>
        <w:t>,00</w:t>
      </w:r>
      <w:r w:rsidR="00167027">
        <w:t xml:space="preserve"> </w:t>
      </w:r>
      <w:r>
        <w:rPr>
          <w:lang w:val="sr-Cyrl-BA"/>
        </w:rPr>
        <w:t>КМ)</w:t>
      </w:r>
    </w:p>
    <w:p w:rsidR="00704197" w:rsidRDefault="00704197" w:rsidP="00095D17">
      <w:pPr>
        <w:jc w:val="both"/>
        <w:rPr>
          <w:lang w:val="sr-Cyrl-BA"/>
        </w:rPr>
      </w:pPr>
    </w:p>
    <w:p w:rsidR="00D03351" w:rsidRDefault="00D03351" w:rsidP="00095D17">
      <w:pPr>
        <w:jc w:val="both"/>
        <w:rPr>
          <w:lang w:val="sr-Cyrl-BA"/>
        </w:rPr>
      </w:pPr>
    </w:p>
    <w:p w:rsidR="00704197" w:rsidRDefault="00704197" w:rsidP="00095D17">
      <w:pPr>
        <w:jc w:val="center"/>
        <w:rPr>
          <w:lang w:val="sr-Cyrl-BA"/>
        </w:rPr>
      </w:pPr>
      <w:r>
        <w:rPr>
          <w:lang w:val="sr-Cyrl-BA"/>
        </w:rPr>
        <w:t>IV</w:t>
      </w:r>
    </w:p>
    <w:p w:rsidR="00704197" w:rsidRDefault="00704197" w:rsidP="00095D17">
      <w:pPr>
        <w:jc w:val="both"/>
        <w:rPr>
          <w:b/>
          <w:bCs/>
          <w:lang w:val="sr-Latn-BA"/>
        </w:rPr>
      </w:pP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lang w:val="sr-Cyrl-BA"/>
        </w:rPr>
      </w:pPr>
      <w:r>
        <w:rPr>
          <w:lang w:val="sr-Cyrl-BA"/>
        </w:rPr>
        <w:t>Одлука ступа на снагу осмог дана од дана објављи</w:t>
      </w:r>
      <w:r w:rsidR="00167027">
        <w:rPr>
          <w:lang w:val="sr-Cyrl-BA"/>
        </w:rPr>
        <w:t>вања у Службеном гласнику Града</w:t>
      </w:r>
      <w:r w:rsidR="00D03351">
        <w:rPr>
          <w:lang w:val="sr-Cyrl-BA"/>
        </w:rPr>
        <w:t>, а прим</w:t>
      </w:r>
      <w:r>
        <w:rPr>
          <w:lang w:val="sr-Cyrl-BA"/>
        </w:rPr>
        <w:t>јениће се по добијању сагласности од Миистарства финансија Републике Српске.</w:t>
      </w: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center"/>
        <w:rPr>
          <w:lang w:val="sr-Cyrl-BA"/>
        </w:rPr>
      </w:pPr>
      <w:r>
        <w:rPr>
          <w:lang w:val="sr-Cyrl-BA"/>
        </w:rPr>
        <w:t>V</w:t>
      </w: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lang w:val="sr-Cyrl-BA"/>
        </w:rPr>
      </w:pPr>
      <w:r>
        <w:rPr>
          <w:lang w:val="sr-Cyrl-BA"/>
        </w:rPr>
        <w:t>Задужује се Градоначелник Града Бијељина да</w:t>
      </w:r>
      <w:r w:rsidR="00167027">
        <w:rPr>
          <w:lang w:val="sr-Cyrl-BA"/>
        </w:rPr>
        <w:t xml:space="preserve"> обезбиједи извршење ове Одлуке</w:t>
      </w:r>
      <w:r>
        <w:rPr>
          <w:lang w:val="sr-Cyrl-BA"/>
        </w:rPr>
        <w:t>.</w:t>
      </w:r>
    </w:p>
    <w:p w:rsidR="00704197" w:rsidRDefault="00704197" w:rsidP="00095D17">
      <w:pPr>
        <w:jc w:val="both"/>
        <w:rPr>
          <w:b/>
          <w:bCs/>
          <w:lang w:val="sr-Cyrl-BA"/>
        </w:rPr>
      </w:pPr>
    </w:p>
    <w:p w:rsidR="00704197" w:rsidRDefault="00704197" w:rsidP="00095D17">
      <w:pPr>
        <w:jc w:val="both"/>
        <w:rPr>
          <w:b/>
          <w:bCs/>
          <w:lang w:val="sr-Cyrl-BA"/>
        </w:rPr>
      </w:pPr>
    </w:p>
    <w:p w:rsidR="00704197" w:rsidRDefault="00704197" w:rsidP="00095D17">
      <w:pPr>
        <w:jc w:val="both"/>
        <w:rPr>
          <w:b/>
          <w:bCs/>
          <w:lang w:val="sr-Cyrl-BA"/>
        </w:rPr>
      </w:pPr>
    </w:p>
    <w:p w:rsidR="00704197" w:rsidRDefault="00704197" w:rsidP="00095D17">
      <w:pPr>
        <w:jc w:val="both"/>
        <w:rPr>
          <w:b/>
          <w:bCs/>
          <w:lang w:val="sr-Cyrl-BA"/>
        </w:rPr>
      </w:pPr>
    </w:p>
    <w:p w:rsidR="00704197" w:rsidRDefault="00704197" w:rsidP="00095D17">
      <w:pPr>
        <w:jc w:val="both"/>
        <w:rPr>
          <w:lang w:val="sr-Cyrl-BA"/>
        </w:rPr>
      </w:pPr>
      <w:r>
        <w:rPr>
          <w:lang w:val="sr-Cyrl-BA"/>
        </w:rPr>
        <w:t>СКУПШТИНА ГРАДА  БИЈЕЉИНА</w:t>
      </w: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ПРЕДСЈЕДНИК</w:t>
      </w:r>
    </w:p>
    <w:p w:rsidR="00704197" w:rsidRDefault="006B5879" w:rsidP="00095D17">
      <w:pPr>
        <w:jc w:val="both"/>
        <w:rPr>
          <w:lang w:val="sr-Cyrl-BA"/>
        </w:rPr>
      </w:pPr>
      <w:r>
        <w:rPr>
          <w:lang w:val="sr-Cyrl-BA"/>
        </w:rPr>
        <w:t>Број</w:t>
      </w:r>
      <w:r w:rsidR="00704197">
        <w:rPr>
          <w:lang w:val="sr-Cyrl-BA"/>
        </w:rPr>
        <w:t xml:space="preserve">:                                                                  </w:t>
      </w:r>
      <w:r>
        <w:rPr>
          <w:lang w:val="sr-Cyrl-BA"/>
        </w:rPr>
        <w:t xml:space="preserve">     </w:t>
      </w:r>
      <w:r w:rsidR="00704197">
        <w:rPr>
          <w:lang w:val="sr-Cyrl-BA"/>
        </w:rPr>
        <w:t xml:space="preserve">СКУПШТИНЕ ГРАДА БИЈЕЉИНА </w:t>
      </w:r>
    </w:p>
    <w:p w:rsidR="00704197" w:rsidRDefault="00704197" w:rsidP="00095D17">
      <w:pPr>
        <w:jc w:val="both"/>
        <w:rPr>
          <w:lang w:val="sr-Cyrl-BA"/>
        </w:rPr>
      </w:pPr>
      <w:r>
        <w:rPr>
          <w:lang w:val="sr-Cyrl-BA"/>
        </w:rPr>
        <w:t>Бијељина,</w:t>
      </w:r>
    </w:p>
    <w:p w:rsidR="00704197" w:rsidRDefault="006B5879" w:rsidP="00095D17">
      <w:pPr>
        <w:jc w:val="both"/>
        <w:rPr>
          <w:lang w:val="sr-Cyrl-BA"/>
        </w:rPr>
      </w:pPr>
      <w:r>
        <w:rPr>
          <w:lang w:val="sr-Cyrl-BA"/>
        </w:rPr>
        <w:t>Датум</w:t>
      </w:r>
      <w:r w:rsidR="00704197">
        <w:rPr>
          <w:lang w:val="sr-Cyrl-BA"/>
        </w:rPr>
        <w:t xml:space="preserve">,                                                                   </w:t>
      </w:r>
      <w:r w:rsidR="00AE0A7F">
        <w:rPr>
          <w:lang w:val="sr-Cyrl-BA"/>
        </w:rPr>
        <w:t xml:space="preserve">         </w:t>
      </w:r>
      <w:r>
        <w:rPr>
          <w:lang w:val="sr-Cyrl-BA"/>
        </w:rPr>
        <w:t xml:space="preserve">   </w:t>
      </w:r>
      <w:r w:rsidR="00AE0A7F">
        <w:rPr>
          <w:lang w:val="sr-Cyrl-BA"/>
        </w:rPr>
        <w:t xml:space="preserve">  </w:t>
      </w:r>
      <w:r w:rsidR="002F266E">
        <w:rPr>
          <w:lang w:val="sr-Cyrl-BA"/>
        </w:rPr>
        <w:t>Жељана Арсеновић</w:t>
      </w:r>
    </w:p>
    <w:p w:rsidR="00704197" w:rsidRDefault="00704197" w:rsidP="00095D17">
      <w:pPr>
        <w:jc w:val="both"/>
        <w:rPr>
          <w:b/>
          <w:bCs/>
          <w:lang w:val="sr-Cyrl-BA"/>
        </w:rPr>
      </w:pPr>
    </w:p>
    <w:p w:rsidR="00704197" w:rsidRDefault="00704197" w:rsidP="00095D17">
      <w:pPr>
        <w:jc w:val="both"/>
        <w:rPr>
          <w:b/>
          <w:bCs/>
          <w:lang w:val="sr-Cyrl-BA"/>
        </w:rPr>
      </w:pPr>
    </w:p>
    <w:p w:rsidR="00704197" w:rsidRDefault="00704197" w:rsidP="00095D17">
      <w:pPr>
        <w:jc w:val="both"/>
        <w:rPr>
          <w:b/>
          <w:bCs/>
          <w:lang w:val="sr-Cyrl-BA"/>
        </w:rPr>
      </w:pPr>
    </w:p>
    <w:p w:rsidR="00704197" w:rsidRDefault="00704197" w:rsidP="00095D17">
      <w:pPr>
        <w:jc w:val="both"/>
        <w:rPr>
          <w:b/>
          <w:bCs/>
          <w:lang w:val="sr-Cyrl-BA"/>
        </w:rPr>
      </w:pPr>
    </w:p>
    <w:p w:rsidR="00704197" w:rsidRDefault="00704197" w:rsidP="00095D17">
      <w:pPr>
        <w:jc w:val="both"/>
        <w:rPr>
          <w:b/>
          <w:bCs/>
          <w:lang w:val="sr-Cyrl-BA"/>
        </w:rPr>
      </w:pPr>
    </w:p>
    <w:p w:rsidR="00704197" w:rsidRDefault="00704197" w:rsidP="00095D17">
      <w:pPr>
        <w:jc w:val="both"/>
        <w:rPr>
          <w:b/>
          <w:bCs/>
          <w:lang w:val="sr-Cyrl-BA"/>
        </w:rPr>
      </w:pPr>
    </w:p>
    <w:p w:rsidR="00704197" w:rsidRDefault="00704197" w:rsidP="00095D17">
      <w:pPr>
        <w:jc w:val="both"/>
        <w:rPr>
          <w:b/>
          <w:bCs/>
          <w:lang w:val="sr-Cyrl-BA"/>
        </w:rPr>
      </w:pPr>
    </w:p>
    <w:p w:rsidR="00704197" w:rsidRDefault="00704197" w:rsidP="00095D17">
      <w:pPr>
        <w:jc w:val="center"/>
        <w:rPr>
          <w:b/>
          <w:bCs/>
        </w:rPr>
      </w:pPr>
      <w:r>
        <w:rPr>
          <w:b/>
          <w:bCs/>
          <w:lang w:val="sr-Cyrl-BA"/>
        </w:rPr>
        <w:t>ОБРАЗЛОЖЕЊЕ</w:t>
      </w: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1.</w:t>
      </w:r>
      <w:r w:rsidR="006B5879">
        <w:rPr>
          <w:b/>
          <w:bCs/>
          <w:lang w:val="sr-Cyrl-BA"/>
        </w:rPr>
        <w:t xml:space="preserve"> </w:t>
      </w:r>
      <w:r w:rsidR="004F6E5D">
        <w:rPr>
          <w:b/>
          <w:bCs/>
          <w:lang w:val="sr-Cyrl-BA"/>
        </w:rPr>
        <w:t>Законски основ</w:t>
      </w:r>
    </w:p>
    <w:p w:rsidR="004F6E5D" w:rsidRDefault="004F6E5D" w:rsidP="00095D17">
      <w:pPr>
        <w:jc w:val="both"/>
        <w:rPr>
          <w:b/>
          <w:bCs/>
          <w:lang w:val="sr-Cyrl-BA"/>
        </w:rPr>
      </w:pPr>
    </w:p>
    <w:p w:rsidR="00704197" w:rsidRPr="00E71326" w:rsidRDefault="004F6E5D" w:rsidP="00095D17">
      <w:pPr>
        <w:jc w:val="both"/>
        <w:rPr>
          <w:lang w:val="sr-Latn-BA"/>
        </w:rPr>
      </w:pPr>
      <w:r>
        <w:rPr>
          <w:lang w:val="sr-Cyrl-BA"/>
        </w:rPr>
        <w:t xml:space="preserve">           </w:t>
      </w:r>
      <w:r w:rsidR="002F266E">
        <w:rPr>
          <w:lang w:val="sr-Cyrl-BA"/>
        </w:rPr>
        <w:t>Закон о задуживању</w:t>
      </w:r>
      <w:r w:rsidR="00704197">
        <w:rPr>
          <w:lang w:val="sr-Cyrl-BA"/>
        </w:rPr>
        <w:t>, дугу и гаранцијама ("Службени гласник Републике Спске број 71/12, 52/14</w:t>
      </w:r>
      <w:r w:rsidR="00704197">
        <w:rPr>
          <w:lang w:val="sr-Latn-BA"/>
        </w:rPr>
        <w:t>,</w:t>
      </w:r>
      <w:r w:rsidR="00704197" w:rsidRPr="00E71326">
        <w:rPr>
          <w:lang w:val="sr-Cyrl-BA"/>
        </w:rPr>
        <w:t xml:space="preserve"> </w:t>
      </w:r>
      <w:r w:rsidR="00AE0A7F">
        <w:rPr>
          <w:lang w:val="sr-Cyrl-BA"/>
        </w:rPr>
        <w:t>114/17;</w:t>
      </w:r>
      <w:r w:rsidR="006B5879">
        <w:rPr>
          <w:lang w:val="sr-Cyrl-BA"/>
        </w:rPr>
        <w:t xml:space="preserve"> </w:t>
      </w:r>
      <w:r w:rsidR="00AE0A7F">
        <w:rPr>
          <w:lang w:val="sr-Cyrl-BA"/>
        </w:rPr>
        <w:t>131/20 ;</w:t>
      </w:r>
      <w:r w:rsidR="006B5879">
        <w:rPr>
          <w:lang w:val="sr-Cyrl-BA"/>
        </w:rPr>
        <w:t xml:space="preserve"> </w:t>
      </w:r>
      <w:r w:rsidR="00704197">
        <w:rPr>
          <w:lang w:val="sr-Cyrl-BA"/>
        </w:rPr>
        <w:t>28/21</w:t>
      </w:r>
      <w:r w:rsidR="00AE0A7F">
        <w:rPr>
          <w:lang w:val="sr-Cyrl-BA"/>
        </w:rPr>
        <w:t xml:space="preserve"> и 90/21</w:t>
      </w:r>
      <w:r w:rsidR="00704197">
        <w:t>)</w:t>
      </w:r>
      <w:r w:rsidR="00704197">
        <w:rPr>
          <w:lang w:val="sr-Latn-BA"/>
        </w:rPr>
        <w:t xml:space="preserve"> </w:t>
      </w:r>
    </w:p>
    <w:p w:rsidR="00704197" w:rsidRPr="002F266E" w:rsidRDefault="00704197" w:rsidP="00095D17">
      <w:pPr>
        <w:jc w:val="both"/>
        <w:rPr>
          <w:b/>
          <w:bCs/>
          <w:lang w:val="sr-Cyrl-BA"/>
        </w:rPr>
      </w:pPr>
      <w:r w:rsidRPr="002F266E">
        <w:rPr>
          <w:bCs/>
          <w:u w:val="single"/>
          <w:lang w:val="sr-Cyrl-BA"/>
        </w:rPr>
        <w:t>У с</w:t>
      </w:r>
      <w:r w:rsidR="002F266E" w:rsidRPr="002F266E">
        <w:rPr>
          <w:bCs/>
          <w:u w:val="single"/>
          <w:lang w:val="sr-Cyrl-BA"/>
        </w:rPr>
        <w:t>к</w:t>
      </w:r>
      <w:r w:rsidRPr="002F266E">
        <w:rPr>
          <w:bCs/>
          <w:u w:val="single"/>
          <w:lang w:val="sr-Cyrl-BA"/>
        </w:rPr>
        <w:t xml:space="preserve">ладу са Законом о </w:t>
      </w:r>
      <w:r w:rsidR="002F266E" w:rsidRPr="002F266E">
        <w:rPr>
          <w:bCs/>
          <w:u w:val="single"/>
          <w:lang w:val="sr-Cyrl-BA"/>
        </w:rPr>
        <w:t>задуживању</w:t>
      </w:r>
      <w:r w:rsidRPr="002F266E">
        <w:rPr>
          <w:bCs/>
          <w:u w:val="single"/>
          <w:lang w:val="sr-Cyrl-BA"/>
        </w:rPr>
        <w:t>,</w:t>
      </w:r>
      <w:r w:rsidR="002F266E" w:rsidRPr="002F266E">
        <w:rPr>
          <w:bCs/>
          <w:u w:val="single"/>
          <w:lang w:val="sr-Cyrl-BA"/>
        </w:rPr>
        <w:t xml:space="preserve"> </w:t>
      </w:r>
      <w:r w:rsidR="006B5879" w:rsidRPr="002F266E">
        <w:rPr>
          <w:bCs/>
          <w:u w:val="single"/>
          <w:lang w:val="sr-Cyrl-BA"/>
        </w:rPr>
        <w:t>дугу и гаранцијама</w:t>
      </w:r>
      <w:r w:rsidRPr="002F266E">
        <w:rPr>
          <w:bCs/>
          <w:u w:val="single"/>
          <w:lang w:val="sr-Cyrl-BA"/>
        </w:rPr>
        <w:t>, изложеност јединица локалне самоуправе по издатим гаранцијама не смије прећи 30% од износа редовних прихода остварених у претходној фиск</w:t>
      </w:r>
      <w:r w:rsidR="006B5879" w:rsidRPr="002F266E">
        <w:rPr>
          <w:bCs/>
          <w:u w:val="single"/>
          <w:lang w:val="sr-Cyrl-BA"/>
        </w:rPr>
        <w:t>а</w:t>
      </w:r>
      <w:r w:rsidRPr="002F266E">
        <w:rPr>
          <w:bCs/>
          <w:u w:val="single"/>
          <w:lang w:val="sr-Cyrl-BA"/>
        </w:rPr>
        <w:t>лној години</w:t>
      </w:r>
      <w:r w:rsidRPr="002F266E">
        <w:rPr>
          <w:b/>
          <w:bCs/>
          <w:lang w:val="sr-Cyrl-BA"/>
        </w:rPr>
        <w:t>.</w:t>
      </w:r>
    </w:p>
    <w:p w:rsidR="00704197" w:rsidRPr="002F266E" w:rsidRDefault="00704197" w:rsidP="00095D17">
      <w:pPr>
        <w:jc w:val="both"/>
        <w:rPr>
          <w:b/>
          <w:bCs/>
          <w:lang w:val="sr-Latn-BA"/>
        </w:rPr>
      </w:pPr>
    </w:p>
    <w:p w:rsidR="006D79AD" w:rsidRDefault="006D79AD" w:rsidP="00095D17">
      <w:pPr>
        <w:jc w:val="both"/>
        <w:rPr>
          <w:b/>
          <w:bCs/>
          <w:lang w:val="sr-Cyrl-BA"/>
        </w:rPr>
      </w:pPr>
    </w:p>
    <w:p w:rsidR="006D79AD" w:rsidRDefault="006D79AD" w:rsidP="00095D17">
      <w:pPr>
        <w:jc w:val="both"/>
        <w:rPr>
          <w:b/>
          <w:bCs/>
          <w:lang w:val="sr-Cyrl-BA"/>
        </w:rPr>
      </w:pPr>
    </w:p>
    <w:p w:rsidR="002F266E" w:rsidRDefault="002F266E" w:rsidP="00095D17">
      <w:pPr>
        <w:jc w:val="both"/>
        <w:rPr>
          <w:b/>
          <w:bCs/>
          <w:lang w:val="sr-Cyrl-BA"/>
        </w:rPr>
      </w:pPr>
    </w:p>
    <w:p w:rsidR="002F266E" w:rsidRDefault="002F266E" w:rsidP="00095D17">
      <w:pPr>
        <w:jc w:val="both"/>
        <w:rPr>
          <w:b/>
          <w:bCs/>
          <w:lang w:val="sr-Cyrl-BA"/>
        </w:rPr>
      </w:pPr>
    </w:p>
    <w:p w:rsidR="002F266E" w:rsidRDefault="002F266E" w:rsidP="00704197">
      <w:pPr>
        <w:jc w:val="both"/>
        <w:rPr>
          <w:b/>
          <w:bCs/>
          <w:lang w:val="sr-Cyrl-BA"/>
        </w:rPr>
      </w:pPr>
    </w:p>
    <w:p w:rsidR="00704197" w:rsidRDefault="00704197" w:rsidP="00095D17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2.</w:t>
      </w:r>
      <w:r w:rsidR="006B5879">
        <w:rPr>
          <w:b/>
          <w:bCs/>
          <w:lang w:val="sr-Cyrl-BA"/>
        </w:rPr>
        <w:t xml:space="preserve"> </w:t>
      </w:r>
      <w:r w:rsidR="004F6E5D">
        <w:rPr>
          <w:b/>
          <w:bCs/>
          <w:lang w:val="sr-Cyrl-BA"/>
        </w:rPr>
        <w:t>Разлози доношења Одлуке</w:t>
      </w:r>
    </w:p>
    <w:p w:rsidR="002F266E" w:rsidRDefault="002F266E" w:rsidP="00095D17">
      <w:pPr>
        <w:jc w:val="both"/>
        <w:rPr>
          <w:b/>
          <w:bCs/>
          <w:lang w:val="sr-Cyrl-BA"/>
        </w:rPr>
      </w:pPr>
    </w:p>
    <w:p w:rsidR="00704197" w:rsidRDefault="00704197" w:rsidP="00095D17">
      <w:pPr>
        <w:jc w:val="both"/>
        <w:rPr>
          <w:lang w:val="sr-Cyrl-BA"/>
        </w:rPr>
      </w:pPr>
      <w:r>
        <w:rPr>
          <w:lang w:val="sr-Cyrl-BA"/>
        </w:rPr>
        <w:t xml:space="preserve"> </w:t>
      </w:r>
      <w:r w:rsidR="002F266E">
        <w:rPr>
          <w:lang w:val="sr-Cyrl-BA"/>
        </w:rPr>
        <w:t xml:space="preserve">          ЈП „</w:t>
      </w:r>
      <w:r w:rsidR="00AE0A7F">
        <w:rPr>
          <w:lang w:val="sr-Cyrl-BA"/>
        </w:rPr>
        <w:t>Градска топлана“</w:t>
      </w:r>
      <w:r w:rsidR="006B5879">
        <w:rPr>
          <w:lang w:val="sr-Cyrl-BA"/>
        </w:rPr>
        <w:t xml:space="preserve"> </w:t>
      </w:r>
      <w:r>
        <w:rPr>
          <w:lang w:val="sr-Cyrl-BA"/>
        </w:rPr>
        <w:t>обратило се Град</w:t>
      </w:r>
      <w:r w:rsidR="000D62F6">
        <w:rPr>
          <w:lang w:val="sr-Cyrl-BA"/>
        </w:rPr>
        <w:t xml:space="preserve">у Бијељина </w:t>
      </w:r>
      <w:r w:rsidR="002F266E">
        <w:rPr>
          <w:lang w:val="sr-Cyrl-BA"/>
        </w:rPr>
        <w:t>дописом</w:t>
      </w:r>
      <w:r w:rsidR="004F3FE0">
        <w:rPr>
          <w:lang w:val="sr-Cyrl-BA"/>
        </w:rPr>
        <w:t xml:space="preserve"> </w:t>
      </w:r>
      <w:r w:rsidR="000D62F6">
        <w:rPr>
          <w:lang w:val="sr-Cyrl-BA"/>
        </w:rPr>
        <w:t xml:space="preserve">број 1045/25 од </w:t>
      </w:r>
      <w:r w:rsidR="006B5879">
        <w:rPr>
          <w:lang w:val="sr-Cyrl-BA"/>
        </w:rPr>
        <w:t>0</w:t>
      </w:r>
      <w:r w:rsidR="000D62F6">
        <w:rPr>
          <w:lang w:val="sr-Cyrl-BA"/>
        </w:rPr>
        <w:t>7.</w:t>
      </w:r>
      <w:r w:rsidR="006B5879">
        <w:rPr>
          <w:lang w:val="sr-Cyrl-BA"/>
        </w:rPr>
        <w:t>0</w:t>
      </w:r>
      <w:r w:rsidR="000D62F6">
        <w:rPr>
          <w:lang w:val="sr-Cyrl-BA"/>
        </w:rPr>
        <w:t>8.2025.</w:t>
      </w:r>
      <w:r w:rsidR="006B5879">
        <w:rPr>
          <w:lang w:val="sr-Cyrl-BA"/>
        </w:rPr>
        <w:t xml:space="preserve"> </w:t>
      </w:r>
      <w:r w:rsidR="000D62F6">
        <w:rPr>
          <w:lang w:val="sr-Cyrl-BA"/>
        </w:rPr>
        <w:t>године</w:t>
      </w:r>
      <w:r w:rsidR="00C01F01">
        <w:rPr>
          <w:lang w:val="sr-Cyrl-BA"/>
        </w:rPr>
        <w:t xml:space="preserve">, </w:t>
      </w:r>
      <w:r>
        <w:rPr>
          <w:lang w:val="sr-Cyrl-BA"/>
        </w:rPr>
        <w:t>за о</w:t>
      </w:r>
      <w:r w:rsidR="002F266E">
        <w:rPr>
          <w:lang w:val="sr-Cyrl-BA"/>
        </w:rPr>
        <w:t>безбјеђење Гаранције по кредиту</w:t>
      </w:r>
      <w:r>
        <w:rPr>
          <w:lang w:val="sr-Cyrl-BA"/>
        </w:rPr>
        <w:t xml:space="preserve"> који се </w:t>
      </w:r>
      <w:r w:rsidR="002F266E">
        <w:rPr>
          <w:lang w:val="sr-Cyrl-BA"/>
        </w:rPr>
        <w:t>реализује</w:t>
      </w:r>
      <w:r>
        <w:rPr>
          <w:lang w:val="sr-Cyrl-BA"/>
        </w:rPr>
        <w:t xml:space="preserve"> у  </w:t>
      </w:r>
      <w:r w:rsidR="00AE0A7F">
        <w:rPr>
          <w:lang w:val="sr-Cyrl-BA"/>
        </w:rPr>
        <w:t>износу од</w:t>
      </w:r>
      <w:r w:rsidR="004F3FE0">
        <w:rPr>
          <w:lang w:val="sr-Cyrl-BA"/>
        </w:rPr>
        <w:t xml:space="preserve"> 2.000.000,00</w:t>
      </w:r>
      <w:r w:rsidR="006B5879">
        <w:rPr>
          <w:lang w:val="sr-Cyrl-BA"/>
        </w:rPr>
        <w:t xml:space="preserve"> КМ</w:t>
      </w:r>
      <w:r w:rsidR="00AE0A7F">
        <w:rPr>
          <w:lang w:val="sr-Cyrl-BA"/>
        </w:rPr>
        <w:t xml:space="preserve"> ради измирења </w:t>
      </w:r>
      <w:r w:rsidR="006D79AD">
        <w:rPr>
          <w:lang w:val="sr-Cyrl-BA"/>
        </w:rPr>
        <w:t xml:space="preserve"> обавеза према добављачима и запосленима.</w:t>
      </w:r>
    </w:p>
    <w:p w:rsidR="00AD3D19" w:rsidRDefault="00F81502" w:rsidP="00095D17">
      <w:pPr>
        <w:jc w:val="both"/>
        <w:rPr>
          <w:lang w:val="sr-Cyrl-BA"/>
        </w:rPr>
      </w:pPr>
      <w:r>
        <w:rPr>
          <w:lang w:val="sr-Cyrl-BA"/>
        </w:rPr>
        <w:t xml:space="preserve">Највећи дио обавеза се односи  </w:t>
      </w:r>
      <w:r w:rsidR="00AD3D19">
        <w:rPr>
          <w:lang w:val="sr-Cyrl-BA"/>
        </w:rPr>
        <w:t xml:space="preserve">на </w:t>
      </w:r>
      <w:r>
        <w:rPr>
          <w:lang w:val="sr-Cyrl-BA"/>
        </w:rPr>
        <w:t xml:space="preserve">обавезе за електричну енергију и </w:t>
      </w:r>
      <w:r w:rsidR="006B5879">
        <w:rPr>
          <w:lang w:val="sr-Cyrl-BA"/>
        </w:rPr>
        <w:t xml:space="preserve"> за основни енергент угаљ.</w:t>
      </w:r>
      <w:r w:rsidR="00AD3D19">
        <w:rPr>
          <w:lang w:val="sr-Cyrl-BA"/>
        </w:rPr>
        <w:t xml:space="preserve"> Ак</w:t>
      </w:r>
      <w:r>
        <w:rPr>
          <w:lang w:val="sr-Cyrl-BA"/>
        </w:rPr>
        <w:t xml:space="preserve">та по основу којих су произишле </w:t>
      </w:r>
      <w:r w:rsidR="00AD3D19">
        <w:rPr>
          <w:lang w:val="sr-Cyrl-BA"/>
        </w:rPr>
        <w:t xml:space="preserve"> ове обавезе су Уговор о регулисању међусобних права и обавеза број</w:t>
      </w:r>
      <w:r>
        <w:rPr>
          <w:lang w:val="sr-Cyrl-BA"/>
        </w:rPr>
        <w:t xml:space="preserve"> 2083/24 од 15.11.2024. године  и </w:t>
      </w:r>
      <w:r w:rsidR="00AD3D19">
        <w:rPr>
          <w:lang w:val="sr-Cyrl-BA"/>
        </w:rPr>
        <w:t>Уговор за набавку угља за грејну сезону 2024/2025 годи</w:t>
      </w:r>
      <w:r w:rsidR="002F266E">
        <w:rPr>
          <w:lang w:val="sr-Cyrl-BA"/>
        </w:rPr>
        <w:t xml:space="preserve">ну </w:t>
      </w:r>
      <w:r w:rsidR="00AD3D19">
        <w:rPr>
          <w:lang w:val="sr-Cyrl-BA"/>
        </w:rPr>
        <w:t>број 765/25 од 12.</w:t>
      </w:r>
      <w:r w:rsidR="002F266E">
        <w:rPr>
          <w:lang w:val="sr-Cyrl-BA"/>
        </w:rPr>
        <w:t>0</w:t>
      </w:r>
      <w:r w:rsidR="00AD3D19">
        <w:rPr>
          <w:lang w:val="sr-Cyrl-BA"/>
        </w:rPr>
        <w:t>3</w:t>
      </w:r>
      <w:r>
        <w:rPr>
          <w:lang w:val="sr-Cyrl-BA"/>
        </w:rPr>
        <w:t>.2025. године. О</w:t>
      </w:r>
      <w:r w:rsidR="00AD3D19">
        <w:rPr>
          <w:lang w:val="sr-Cyrl-BA"/>
        </w:rPr>
        <w:t xml:space="preserve">бавеза у износу </w:t>
      </w:r>
      <w:r>
        <w:rPr>
          <w:lang w:val="sr-Cyrl-BA"/>
        </w:rPr>
        <w:t>од 1.175.675,00</w:t>
      </w:r>
      <w:r w:rsidR="006B5879">
        <w:rPr>
          <w:lang w:val="sr-Cyrl-BA"/>
        </w:rPr>
        <w:t xml:space="preserve"> </w:t>
      </w:r>
      <w:r>
        <w:rPr>
          <w:lang w:val="sr-Cyrl-BA"/>
        </w:rPr>
        <w:t>КМ су правоснажне.</w:t>
      </w:r>
      <w:r w:rsidR="006B5879">
        <w:rPr>
          <w:lang w:val="sr-Cyrl-BA"/>
        </w:rPr>
        <w:t xml:space="preserve"> </w:t>
      </w:r>
      <w:r>
        <w:rPr>
          <w:lang w:val="sr-Cyrl-BA"/>
        </w:rPr>
        <w:t>Настале су због неблаговременог плаћања у складу са уговорима.</w:t>
      </w:r>
    </w:p>
    <w:p w:rsidR="00F81502" w:rsidRDefault="00F81502" w:rsidP="00095D17">
      <w:pPr>
        <w:jc w:val="both"/>
        <w:rPr>
          <w:lang w:val="sr-Cyrl-BA"/>
        </w:rPr>
      </w:pPr>
      <w:r>
        <w:rPr>
          <w:lang w:val="sr-Cyrl-BA"/>
        </w:rPr>
        <w:t>Осим ових обавеза постоји  дио обавеза у износу од 310.500,00</w:t>
      </w:r>
      <w:r w:rsidR="006B5879">
        <w:rPr>
          <w:lang w:val="sr-Cyrl-BA"/>
        </w:rPr>
        <w:t xml:space="preserve"> </w:t>
      </w:r>
      <w:r>
        <w:rPr>
          <w:lang w:val="sr-Cyrl-BA"/>
        </w:rPr>
        <w:t>КМ чија је правоснажност извјесна, па су ове обавезе исказане у процијењеном износу.</w:t>
      </w:r>
      <w:r w:rsidR="00AD3897">
        <w:rPr>
          <w:lang w:val="sr-Cyrl-BA"/>
        </w:rPr>
        <w:t xml:space="preserve"> </w:t>
      </w:r>
      <w:r w:rsidR="002C561D">
        <w:rPr>
          <w:lang w:val="sr-Cyrl-BA"/>
        </w:rPr>
        <w:t>Такође, постоје обавезе према р</w:t>
      </w:r>
      <w:bookmarkStart w:id="0" w:name="_GoBack"/>
      <w:bookmarkEnd w:id="0"/>
      <w:r>
        <w:rPr>
          <w:lang w:val="sr-Cyrl-BA"/>
        </w:rPr>
        <w:t>адницима у износу од 500.000,00</w:t>
      </w:r>
      <w:r w:rsidR="006B5879">
        <w:rPr>
          <w:lang w:val="sr-Cyrl-BA"/>
        </w:rPr>
        <w:t xml:space="preserve"> КМ </w:t>
      </w:r>
      <w:r w:rsidR="00AD3897">
        <w:rPr>
          <w:lang w:val="sr-Cyrl-BA"/>
        </w:rPr>
        <w:t xml:space="preserve">као и остале обавезе у износу </w:t>
      </w:r>
      <w:r>
        <w:rPr>
          <w:lang w:val="sr-Cyrl-BA"/>
        </w:rPr>
        <w:t>од 13.826,00</w:t>
      </w:r>
      <w:r w:rsidR="006B5879">
        <w:rPr>
          <w:lang w:val="sr-Cyrl-BA"/>
        </w:rPr>
        <w:t xml:space="preserve"> </w:t>
      </w:r>
      <w:r>
        <w:rPr>
          <w:lang w:val="sr-Cyrl-BA"/>
        </w:rPr>
        <w:t>КМ.</w:t>
      </w:r>
    </w:p>
    <w:p w:rsidR="00704197" w:rsidRDefault="00AE0A7F" w:rsidP="00095D17">
      <w:pPr>
        <w:jc w:val="both"/>
        <w:rPr>
          <w:lang w:val="sr-Cyrl-BA"/>
        </w:rPr>
      </w:pPr>
      <w:r>
        <w:rPr>
          <w:lang w:val="sr-Cyrl-BA"/>
        </w:rPr>
        <w:t>Наставак пословања предузећа</w:t>
      </w:r>
      <w:r w:rsidR="00704197">
        <w:rPr>
          <w:lang w:val="sr-Cyrl-BA"/>
        </w:rPr>
        <w:t xml:space="preserve">  биће веома отежан  без додатних финансијских средстава.</w:t>
      </w:r>
    </w:p>
    <w:p w:rsidR="00704197" w:rsidRDefault="00704197" w:rsidP="00095D17">
      <w:pPr>
        <w:jc w:val="both"/>
        <w:rPr>
          <w:lang w:val="sr-Cyrl-BA"/>
        </w:rPr>
      </w:pPr>
      <w:r>
        <w:rPr>
          <w:lang w:val="sr-Cyrl-BA"/>
        </w:rPr>
        <w:t>Г</w:t>
      </w:r>
      <w:r w:rsidR="00CB4E00">
        <w:rPr>
          <w:lang w:val="sr-Cyrl-BA"/>
        </w:rPr>
        <w:t>ра</w:t>
      </w:r>
      <w:r w:rsidR="000D62F6">
        <w:rPr>
          <w:lang w:val="sr-Cyrl-BA"/>
        </w:rPr>
        <w:t xml:space="preserve">д Бијељина је оснивач </w:t>
      </w:r>
      <w:r w:rsidR="00AD3897">
        <w:rPr>
          <w:lang w:val="sr-Cyrl-BA"/>
        </w:rPr>
        <w:t>ЈП</w:t>
      </w:r>
      <w:r w:rsidR="00CB4E00">
        <w:rPr>
          <w:lang w:val="sr-Cyrl-BA"/>
        </w:rPr>
        <w:t xml:space="preserve"> „Градска топлана“ </w:t>
      </w:r>
      <w:r>
        <w:rPr>
          <w:lang w:val="sr-Cyrl-BA"/>
        </w:rPr>
        <w:t xml:space="preserve"> </w:t>
      </w:r>
      <w:r w:rsidR="000D62F6">
        <w:rPr>
          <w:lang w:val="sr-Cyrl-BA"/>
        </w:rPr>
        <w:t xml:space="preserve">и има обавезу да помогне предузећу </w:t>
      </w:r>
      <w:r>
        <w:rPr>
          <w:lang w:val="sr-Cyrl-BA"/>
        </w:rPr>
        <w:t>у ситуацији отежаног пословања.</w:t>
      </w:r>
    </w:p>
    <w:p w:rsidR="00AD3D19" w:rsidRDefault="00AD3D19" w:rsidP="00095D17">
      <w:pPr>
        <w:jc w:val="both"/>
        <w:rPr>
          <w:lang w:val="sr-Cyrl-BA"/>
        </w:rPr>
      </w:pPr>
    </w:p>
    <w:p w:rsidR="00704197" w:rsidRDefault="00704197" w:rsidP="00095D17">
      <w:pPr>
        <w:jc w:val="both"/>
        <w:rPr>
          <w:b/>
          <w:bCs/>
          <w:lang w:val="sr-Latn-BA"/>
        </w:rPr>
      </w:pPr>
    </w:p>
    <w:p w:rsidR="00704197" w:rsidRDefault="00704197" w:rsidP="00095D17">
      <w:pPr>
        <w:jc w:val="both"/>
        <w:rPr>
          <w:b/>
          <w:bCs/>
          <w:lang w:val="sr-Latn-BA"/>
        </w:rPr>
      </w:pPr>
      <w:r>
        <w:rPr>
          <w:b/>
          <w:bCs/>
          <w:lang w:val="sr-Latn-BA"/>
        </w:rPr>
        <w:t>3.</w:t>
      </w:r>
      <w:r w:rsidR="006B5879">
        <w:rPr>
          <w:b/>
          <w:bCs/>
        </w:rPr>
        <w:t xml:space="preserve"> </w:t>
      </w:r>
      <w:r w:rsidR="004F6E5D">
        <w:rPr>
          <w:b/>
          <w:bCs/>
          <w:lang w:val="sr-Latn-BA"/>
        </w:rPr>
        <w:t>Финансијска средства</w:t>
      </w:r>
    </w:p>
    <w:p w:rsidR="004F6E5D" w:rsidRDefault="004F6E5D" w:rsidP="00095D17">
      <w:pPr>
        <w:jc w:val="both"/>
        <w:rPr>
          <w:b/>
          <w:bCs/>
          <w:lang w:val="sr-Latn-BA"/>
        </w:rPr>
      </w:pPr>
    </w:p>
    <w:p w:rsidR="00704197" w:rsidRDefault="004F6E5D" w:rsidP="00095D17">
      <w:pPr>
        <w:jc w:val="both"/>
        <w:rPr>
          <w:lang w:val="sr-Latn-BA"/>
        </w:rPr>
      </w:pPr>
      <w:r>
        <w:rPr>
          <w:lang/>
        </w:rPr>
        <w:t xml:space="preserve">          </w:t>
      </w:r>
      <w:r w:rsidR="00704197">
        <w:rPr>
          <w:lang w:val="sr-Latn-BA"/>
        </w:rPr>
        <w:t>Гаранција по овој одлуци евидент</w:t>
      </w:r>
      <w:r w:rsidR="00CB4E00">
        <w:rPr>
          <w:lang w:val="sr-Latn-BA"/>
        </w:rPr>
        <w:t>ира се ванбилансно.</w:t>
      </w:r>
      <w:r w:rsidR="006B5879">
        <w:t xml:space="preserve"> </w:t>
      </w:r>
      <w:r w:rsidR="00AD3897">
        <w:rPr>
          <w:lang w:val="sr-Latn-BA"/>
        </w:rPr>
        <w:t xml:space="preserve">У </w:t>
      </w:r>
      <w:r w:rsidR="00CB4E00">
        <w:rPr>
          <w:lang w:val="sr-Latn-BA"/>
        </w:rPr>
        <w:t>случају да</w:t>
      </w:r>
      <w:r w:rsidR="006B5879">
        <w:t xml:space="preserve"> </w:t>
      </w:r>
      <w:r w:rsidR="00AD3897">
        <w:rPr>
          <w:lang/>
        </w:rPr>
        <w:t>ЈП</w:t>
      </w:r>
      <w:r w:rsidR="006B5879">
        <w:t xml:space="preserve"> „Градс</w:t>
      </w:r>
      <w:r w:rsidR="00CB4E00">
        <w:t xml:space="preserve">ка топлана“ </w:t>
      </w:r>
      <w:r w:rsidR="00704197">
        <w:rPr>
          <w:lang w:val="sr-Latn-BA"/>
        </w:rPr>
        <w:t>не измири обавезе по на</w:t>
      </w:r>
      <w:r w:rsidR="006B5879">
        <w:rPr>
          <w:lang w:val="sr-Latn-BA"/>
        </w:rPr>
        <w:t>веденом задужењу,</w:t>
      </w:r>
      <w:r w:rsidR="006B5879">
        <w:t xml:space="preserve"> </w:t>
      </w:r>
      <w:r w:rsidR="00704197">
        <w:rPr>
          <w:lang w:val="sr-Latn-BA"/>
        </w:rPr>
        <w:t>приступиће се планирању средстава буџета Града за измирење ових обавеза.</w:t>
      </w:r>
    </w:p>
    <w:p w:rsidR="00704197" w:rsidRDefault="00704197" w:rsidP="00095D17">
      <w:pPr>
        <w:jc w:val="both"/>
        <w:rPr>
          <w:lang w:val="sr-Latn-BA"/>
        </w:rPr>
      </w:pPr>
    </w:p>
    <w:p w:rsidR="00704197" w:rsidRDefault="00704197" w:rsidP="00095D17">
      <w:pPr>
        <w:jc w:val="both"/>
        <w:rPr>
          <w:lang w:val="sr-Latn-BA"/>
        </w:rPr>
      </w:pPr>
    </w:p>
    <w:p w:rsidR="00704197" w:rsidRDefault="00704197" w:rsidP="00095D17">
      <w:pPr>
        <w:jc w:val="both"/>
        <w:rPr>
          <w:lang w:val="sr-Cyrl-BA"/>
        </w:rPr>
      </w:pPr>
      <w:r>
        <w:rPr>
          <w:lang w:val="sr-Latn-BA"/>
        </w:rPr>
        <w:t xml:space="preserve">                                                                                       </w:t>
      </w:r>
    </w:p>
    <w:p w:rsidR="00704197" w:rsidRDefault="00704197" w:rsidP="00095D17">
      <w:pPr>
        <w:jc w:val="both"/>
        <w:rPr>
          <w:b/>
          <w:bCs/>
          <w:lang w:val="sr-Cyrl-BA"/>
        </w:rPr>
      </w:pPr>
    </w:p>
    <w:p w:rsidR="00704197" w:rsidRDefault="006D79AD" w:rsidP="00095D17">
      <w:pPr>
        <w:jc w:val="both"/>
        <w:rPr>
          <w:lang w:val="sr-Cyrl-BA"/>
        </w:rPr>
      </w:pPr>
      <w:r>
        <w:rPr>
          <w:lang w:val="sr-Cyrl-BA"/>
        </w:rPr>
        <w:t>У Бијељини, 29.</w:t>
      </w:r>
      <w:r w:rsidR="006B5879">
        <w:rPr>
          <w:lang w:val="sr-Cyrl-BA"/>
        </w:rPr>
        <w:t>0</w:t>
      </w:r>
      <w:r>
        <w:rPr>
          <w:lang w:val="sr-Cyrl-BA"/>
        </w:rPr>
        <w:t>7</w:t>
      </w:r>
      <w:r w:rsidR="006B5879">
        <w:rPr>
          <w:lang w:val="sr-Cyrl-BA"/>
        </w:rPr>
        <w:t>.</w:t>
      </w:r>
      <w:r w:rsidR="00AE0A7F">
        <w:rPr>
          <w:lang w:val="sr-Cyrl-BA"/>
        </w:rPr>
        <w:t>2025.</w:t>
      </w:r>
      <w:r w:rsidR="006B5879">
        <w:rPr>
          <w:lang w:val="sr-Cyrl-BA"/>
        </w:rPr>
        <w:t xml:space="preserve"> </w:t>
      </w:r>
      <w:r w:rsidR="00704197">
        <w:rPr>
          <w:lang w:val="sr-Cyrl-BA"/>
        </w:rPr>
        <w:t>године</w:t>
      </w:r>
    </w:p>
    <w:p w:rsidR="00704197" w:rsidRDefault="00704197" w:rsidP="00095D17">
      <w:pPr>
        <w:tabs>
          <w:tab w:val="left" w:pos="5609"/>
        </w:tabs>
        <w:jc w:val="both"/>
        <w:rPr>
          <w:lang w:val="sr-Cyrl-BA"/>
        </w:rPr>
      </w:pPr>
    </w:p>
    <w:p w:rsidR="00704197" w:rsidRDefault="00AD3897" w:rsidP="00095D17">
      <w:pPr>
        <w:tabs>
          <w:tab w:val="left" w:pos="560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</w:t>
      </w:r>
      <w:r w:rsidR="00704197">
        <w:rPr>
          <w:lang w:val="sr-Cyrl-BA"/>
        </w:rPr>
        <w:t>ОДЈЕЉЕЊЕ ЗА ФИНАНСИЈЕ</w:t>
      </w:r>
    </w:p>
    <w:p w:rsidR="00704197" w:rsidRPr="00AD3897" w:rsidRDefault="00AD3897" w:rsidP="00095D17">
      <w:pPr>
        <w:tabs>
          <w:tab w:val="left" w:pos="5609"/>
        </w:tabs>
        <w:jc w:val="both"/>
        <w:rPr>
          <w:lang/>
        </w:rPr>
      </w:pPr>
      <w:r>
        <w:tab/>
      </w:r>
      <w:r>
        <w:rPr>
          <w:lang/>
        </w:rPr>
        <w:t>В.Д. НАЧЕЛНИКА</w:t>
      </w:r>
    </w:p>
    <w:p w:rsidR="00704197" w:rsidRDefault="00704197" w:rsidP="00095D17">
      <w:pPr>
        <w:jc w:val="both"/>
        <w:rPr>
          <w:lang w:val="sr-Cyrl-BA"/>
        </w:rPr>
      </w:pPr>
    </w:p>
    <w:p w:rsidR="00704197" w:rsidRDefault="00AD3897" w:rsidP="00095D17">
      <w:pPr>
        <w:tabs>
          <w:tab w:val="left" w:pos="5400"/>
        </w:tabs>
        <w:jc w:val="both"/>
        <w:rPr>
          <w:lang w:val="sr-Cyrl-BA"/>
        </w:rPr>
      </w:pPr>
      <w:r>
        <w:rPr>
          <w:lang w:val="sr-Cyrl-BA"/>
        </w:rPr>
        <w:tab/>
        <w:t xml:space="preserve">    Соња Дамјановић</w:t>
      </w:r>
    </w:p>
    <w:p w:rsidR="00AD3897" w:rsidRDefault="00AD3897" w:rsidP="00095D17">
      <w:pPr>
        <w:jc w:val="both"/>
        <w:rPr>
          <w:lang w:val="sr-Cyrl-BA"/>
        </w:rPr>
      </w:pPr>
    </w:p>
    <w:p w:rsidR="00AD3897" w:rsidRDefault="00AD3897" w:rsidP="00095D17">
      <w:pPr>
        <w:jc w:val="both"/>
        <w:rPr>
          <w:lang w:val="sr-Cyrl-BA"/>
        </w:rPr>
      </w:pPr>
    </w:p>
    <w:p w:rsidR="00704197" w:rsidRPr="00AA2EB1" w:rsidRDefault="00704197" w:rsidP="00095D17">
      <w:pPr>
        <w:jc w:val="both"/>
        <w:rPr>
          <w:b/>
          <w:lang w:val="sr-Cyrl-BA"/>
        </w:rPr>
      </w:pPr>
      <w:r w:rsidRPr="00AA2EB1">
        <w:rPr>
          <w:b/>
          <w:lang w:val="sr-Cyrl-BA"/>
        </w:rPr>
        <w:t>Градоначелник  Града Бијељина је утврдио ПРИЈЕДЛОГ ОДЛУКЕ О ГАРАНЦИЈИ  ЗА КРЕДИТНО ЗАДУЖЕ</w:t>
      </w:r>
      <w:r w:rsidR="00AD3897" w:rsidRPr="00AA2EB1">
        <w:rPr>
          <w:b/>
          <w:lang w:val="sr-Cyrl-BA"/>
        </w:rPr>
        <w:t xml:space="preserve">ЊЕ ЈП </w:t>
      </w:r>
      <w:r w:rsidR="00AE0A7F" w:rsidRPr="00AA2EB1">
        <w:rPr>
          <w:b/>
          <w:lang w:val="sr-Cyrl-BA"/>
        </w:rPr>
        <w:t>„Градска топлана“</w:t>
      </w:r>
      <w:r w:rsidRPr="00AA2EB1">
        <w:rPr>
          <w:b/>
          <w:lang w:val="sr-Cyrl-BA"/>
        </w:rPr>
        <w:t>, те га прослеђује Скупштини Града</w:t>
      </w:r>
      <w:r w:rsidR="00AD3897" w:rsidRPr="00AA2EB1">
        <w:rPr>
          <w:b/>
          <w:lang w:val="sr-Cyrl-BA"/>
        </w:rPr>
        <w:t xml:space="preserve"> </w:t>
      </w:r>
      <w:r w:rsidRPr="00AA2EB1">
        <w:rPr>
          <w:b/>
          <w:lang w:val="sr-Cyrl-BA"/>
        </w:rPr>
        <w:t>на разматрање и усвајање.</w:t>
      </w:r>
    </w:p>
    <w:p w:rsidR="00704197" w:rsidRDefault="00704197" w:rsidP="00095D17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</w:t>
      </w:r>
    </w:p>
    <w:p w:rsidR="00AD3897" w:rsidRDefault="00704197" w:rsidP="00095D17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</w:t>
      </w:r>
    </w:p>
    <w:p w:rsidR="00AD3897" w:rsidRDefault="00AD3897" w:rsidP="00095D17">
      <w:pPr>
        <w:tabs>
          <w:tab w:val="left" w:pos="5559"/>
        </w:tabs>
        <w:jc w:val="both"/>
        <w:rPr>
          <w:lang w:val="sr-Cyrl-BA"/>
        </w:rPr>
      </w:pPr>
    </w:p>
    <w:p w:rsidR="00704197" w:rsidRPr="00AA2EB1" w:rsidRDefault="00AD3897" w:rsidP="00095D17">
      <w:pPr>
        <w:tabs>
          <w:tab w:val="left" w:pos="5559"/>
        </w:tabs>
        <w:jc w:val="both"/>
        <w:rPr>
          <w:b/>
          <w:lang w:val="sr-Cyrl-BA"/>
        </w:rPr>
      </w:pPr>
      <w:r>
        <w:rPr>
          <w:lang w:val="sr-Cyrl-BA"/>
        </w:rPr>
        <w:t xml:space="preserve">                                                                         </w:t>
      </w:r>
      <w:r w:rsidR="00704197" w:rsidRPr="00AA2EB1">
        <w:rPr>
          <w:b/>
          <w:lang w:val="sr-Cyrl-BA"/>
        </w:rPr>
        <w:t xml:space="preserve">ГРАДОНАЧЕЛНИК ГРАДА БИЈЕЉИНА </w:t>
      </w:r>
      <w:r w:rsidR="00704197" w:rsidRPr="00AA2EB1">
        <w:rPr>
          <w:b/>
        </w:rPr>
        <w:t xml:space="preserve">                                                                                 </w:t>
      </w:r>
    </w:p>
    <w:p w:rsidR="00704197" w:rsidRPr="00AA2EB1" w:rsidRDefault="00704197" w:rsidP="00095D17">
      <w:pPr>
        <w:tabs>
          <w:tab w:val="left" w:pos="5559"/>
        </w:tabs>
        <w:jc w:val="both"/>
        <w:rPr>
          <w:b/>
          <w:lang w:val="sr-Cyrl-BA"/>
        </w:rPr>
      </w:pPr>
    </w:p>
    <w:p w:rsidR="00704197" w:rsidRPr="00AA2EB1" w:rsidRDefault="00704197" w:rsidP="00095D17">
      <w:pPr>
        <w:tabs>
          <w:tab w:val="left" w:pos="5559"/>
        </w:tabs>
        <w:jc w:val="both"/>
        <w:rPr>
          <w:b/>
          <w:lang w:val="sr-Cyrl-BA"/>
        </w:rPr>
      </w:pPr>
    </w:p>
    <w:p w:rsidR="00704197" w:rsidRPr="00AA2EB1" w:rsidRDefault="00AD3897" w:rsidP="00095D17">
      <w:pPr>
        <w:tabs>
          <w:tab w:val="left" w:pos="5177"/>
        </w:tabs>
        <w:jc w:val="both"/>
        <w:rPr>
          <w:b/>
          <w:lang w:val="sr-Cyrl-BA"/>
        </w:rPr>
      </w:pPr>
      <w:r w:rsidRPr="00AA2EB1">
        <w:rPr>
          <w:b/>
          <w:lang w:val="sr-Cyrl-BA"/>
        </w:rPr>
        <w:tab/>
      </w:r>
      <w:r w:rsidR="00AA2EB1" w:rsidRPr="00AA2EB1">
        <w:rPr>
          <w:b/>
          <w:lang w:val="sr-Cyrl-BA"/>
        </w:rPr>
        <w:t xml:space="preserve">     </w:t>
      </w:r>
      <w:r w:rsidRPr="00AA2EB1">
        <w:rPr>
          <w:b/>
          <w:lang w:val="sr-Cyrl-BA"/>
        </w:rPr>
        <w:t>Љубиша Петровић</w:t>
      </w:r>
    </w:p>
    <w:p w:rsidR="00704197" w:rsidRDefault="00704197" w:rsidP="00095D17">
      <w:pPr>
        <w:jc w:val="both"/>
        <w:rPr>
          <w:lang w:val="sr-Cyrl-BA"/>
        </w:rPr>
      </w:pPr>
    </w:p>
    <w:p w:rsidR="00704197" w:rsidRDefault="00704197" w:rsidP="00704197">
      <w:pPr>
        <w:jc w:val="both"/>
        <w:rPr>
          <w:b/>
          <w:bCs/>
          <w:lang w:val="sr-Cyrl-BA"/>
        </w:rPr>
      </w:pPr>
    </w:p>
    <w:p w:rsidR="00704197" w:rsidRDefault="00704197" w:rsidP="00704197">
      <w:pPr>
        <w:jc w:val="center"/>
        <w:rPr>
          <w:lang w:val="sr-Cyrl-BA"/>
        </w:rPr>
      </w:pPr>
    </w:p>
    <w:p w:rsidR="00704197" w:rsidRDefault="00704197" w:rsidP="00704197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</w:t>
      </w:r>
    </w:p>
    <w:p w:rsidR="00704197" w:rsidRDefault="00704197" w:rsidP="00704197">
      <w:pPr>
        <w:jc w:val="both"/>
        <w:rPr>
          <w:lang w:val="sr-Latn-BA"/>
        </w:rPr>
      </w:pPr>
    </w:p>
    <w:p w:rsidR="00704197" w:rsidRDefault="00704197" w:rsidP="00704197">
      <w:pPr>
        <w:jc w:val="both"/>
        <w:rPr>
          <w:lang w:val="sr-Latn-BA"/>
        </w:rPr>
      </w:pPr>
    </w:p>
    <w:p w:rsidR="00704197" w:rsidRDefault="00704197" w:rsidP="00704197">
      <w:pPr>
        <w:jc w:val="center"/>
        <w:rPr>
          <w:lang w:val="sr-Cyrl-BA"/>
        </w:rPr>
      </w:pPr>
    </w:p>
    <w:p w:rsidR="00704197" w:rsidRDefault="00704197" w:rsidP="00704197">
      <w:pPr>
        <w:jc w:val="center"/>
        <w:rPr>
          <w:lang w:val="sr-Latn-BA"/>
        </w:rPr>
      </w:pPr>
    </w:p>
    <w:p w:rsidR="00704197" w:rsidRDefault="00704197" w:rsidP="00704197">
      <w:pPr>
        <w:jc w:val="center"/>
        <w:rPr>
          <w:lang w:val="sr-Latn-BA"/>
        </w:rPr>
      </w:pPr>
    </w:p>
    <w:p w:rsidR="00704197" w:rsidRDefault="00704197" w:rsidP="00704197">
      <w:pPr>
        <w:jc w:val="center"/>
        <w:rPr>
          <w:lang w:val="sr-Latn-BA"/>
        </w:rPr>
      </w:pPr>
    </w:p>
    <w:p w:rsidR="00704197" w:rsidRDefault="00704197" w:rsidP="00704197">
      <w:pPr>
        <w:jc w:val="center"/>
        <w:rPr>
          <w:lang w:val="sr-Latn-BA"/>
        </w:rPr>
      </w:pPr>
    </w:p>
    <w:p w:rsidR="00704197" w:rsidRDefault="00704197" w:rsidP="00704197">
      <w:pPr>
        <w:jc w:val="center"/>
        <w:rPr>
          <w:lang w:val="sr-Latn-BA"/>
        </w:rPr>
      </w:pPr>
    </w:p>
    <w:p w:rsidR="00704197" w:rsidRDefault="00704197" w:rsidP="00704197">
      <w:pPr>
        <w:jc w:val="center"/>
        <w:rPr>
          <w:lang w:val="sr-Latn-BA"/>
        </w:rPr>
      </w:pPr>
    </w:p>
    <w:p w:rsidR="00704197" w:rsidRDefault="00704197" w:rsidP="00704197">
      <w:pPr>
        <w:jc w:val="center"/>
        <w:rPr>
          <w:lang w:val="sr-Latn-BA"/>
        </w:rPr>
      </w:pPr>
    </w:p>
    <w:p w:rsidR="00704197" w:rsidRDefault="00704197" w:rsidP="00704197">
      <w:pPr>
        <w:jc w:val="center"/>
        <w:rPr>
          <w:lang w:val="sr-Latn-BA"/>
        </w:rPr>
      </w:pPr>
    </w:p>
    <w:p w:rsidR="00704197" w:rsidRDefault="00704197" w:rsidP="00704197">
      <w:pPr>
        <w:jc w:val="center"/>
        <w:rPr>
          <w:lang w:val="sr-Latn-BA"/>
        </w:rPr>
      </w:pPr>
    </w:p>
    <w:p w:rsidR="00704197" w:rsidRDefault="00704197" w:rsidP="00704197">
      <w:pPr>
        <w:jc w:val="center"/>
        <w:rPr>
          <w:lang w:val="sr-Latn-BA"/>
        </w:rPr>
      </w:pPr>
    </w:p>
    <w:p w:rsidR="00704197" w:rsidRDefault="00704197" w:rsidP="00704197"/>
    <w:p w:rsidR="00DF6D9C" w:rsidRDefault="00DF6D9C"/>
    <w:sectPr w:rsidR="00DF6D9C" w:rsidSect="00902C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9484A"/>
    <w:multiLevelType w:val="hybridMultilevel"/>
    <w:tmpl w:val="C198710A"/>
    <w:lvl w:ilvl="0" w:tplc="6F3CD03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3B7111"/>
    <w:multiLevelType w:val="hybridMultilevel"/>
    <w:tmpl w:val="26DE581E"/>
    <w:lvl w:ilvl="0" w:tplc="A580BF3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704197"/>
    <w:rsid w:val="00084A74"/>
    <w:rsid w:val="00095D17"/>
    <w:rsid w:val="000C102F"/>
    <w:rsid w:val="000D62F6"/>
    <w:rsid w:val="000E6D7F"/>
    <w:rsid w:val="00104C17"/>
    <w:rsid w:val="00124E91"/>
    <w:rsid w:val="00167027"/>
    <w:rsid w:val="00206E23"/>
    <w:rsid w:val="00216DC9"/>
    <w:rsid w:val="00226B9E"/>
    <w:rsid w:val="002839DF"/>
    <w:rsid w:val="002C561D"/>
    <w:rsid w:val="002F266E"/>
    <w:rsid w:val="003410B0"/>
    <w:rsid w:val="004F3FE0"/>
    <w:rsid w:val="004F6E5D"/>
    <w:rsid w:val="00511CBE"/>
    <w:rsid w:val="00557A8F"/>
    <w:rsid w:val="005A2D4D"/>
    <w:rsid w:val="005B13C2"/>
    <w:rsid w:val="00616720"/>
    <w:rsid w:val="0065261F"/>
    <w:rsid w:val="006B5879"/>
    <w:rsid w:val="006D79AD"/>
    <w:rsid w:val="006E5E08"/>
    <w:rsid w:val="006F2846"/>
    <w:rsid w:val="00704197"/>
    <w:rsid w:val="007B0615"/>
    <w:rsid w:val="00834FE4"/>
    <w:rsid w:val="00837433"/>
    <w:rsid w:val="00902C2D"/>
    <w:rsid w:val="00973848"/>
    <w:rsid w:val="009928ED"/>
    <w:rsid w:val="009B591B"/>
    <w:rsid w:val="00A2246C"/>
    <w:rsid w:val="00A5710C"/>
    <w:rsid w:val="00A643AC"/>
    <w:rsid w:val="00A84B57"/>
    <w:rsid w:val="00AA2EB1"/>
    <w:rsid w:val="00AA452C"/>
    <w:rsid w:val="00AD3897"/>
    <w:rsid w:val="00AD3D19"/>
    <w:rsid w:val="00AE0A7F"/>
    <w:rsid w:val="00AF1D2E"/>
    <w:rsid w:val="00B0455B"/>
    <w:rsid w:val="00B11CE6"/>
    <w:rsid w:val="00B50799"/>
    <w:rsid w:val="00B668C2"/>
    <w:rsid w:val="00B724AF"/>
    <w:rsid w:val="00C01F01"/>
    <w:rsid w:val="00C61EBF"/>
    <w:rsid w:val="00CA7E89"/>
    <w:rsid w:val="00CB4E00"/>
    <w:rsid w:val="00CC1AAE"/>
    <w:rsid w:val="00CC6C3F"/>
    <w:rsid w:val="00D03351"/>
    <w:rsid w:val="00DB62B0"/>
    <w:rsid w:val="00DD3113"/>
    <w:rsid w:val="00DF6D9C"/>
    <w:rsid w:val="00E448BC"/>
    <w:rsid w:val="00EB197D"/>
    <w:rsid w:val="00F53A02"/>
    <w:rsid w:val="00F7542B"/>
    <w:rsid w:val="00F81502"/>
    <w:rsid w:val="00FD4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5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71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10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1139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mira.ristic</cp:lastModifiedBy>
  <cp:revision>2</cp:revision>
  <cp:lastPrinted>2025-08-15T09:39:00Z</cp:lastPrinted>
  <dcterms:created xsi:type="dcterms:W3CDTF">2025-08-18T08:13:00Z</dcterms:created>
  <dcterms:modified xsi:type="dcterms:W3CDTF">2025-08-18T08:13:00Z</dcterms:modified>
</cp:coreProperties>
</file>